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E5" w:rsidRPr="00CE31F5" w:rsidRDefault="00661EE5" w:rsidP="00661EE5">
      <w:pPr>
        <w:pStyle w:val="Alcm"/>
        <w:widowControl/>
        <w:jc w:val="left"/>
        <w:rPr>
          <w:rFonts w:ascii="Times New Roman" w:hAnsi="Times New Roman"/>
          <w:sz w:val="24"/>
          <w:szCs w:val="24"/>
        </w:rPr>
      </w:pPr>
      <w:bookmarkStart w:id="0" w:name="_GoBack"/>
      <w:bookmarkEnd w:id="0"/>
    </w:p>
    <w:p w:rsidR="00661EE5" w:rsidRPr="00CE31F5" w:rsidRDefault="00661EE5" w:rsidP="00DE7D56">
      <w:pPr>
        <w:pStyle w:val="Alcm"/>
        <w:widowControl/>
        <w:ind w:left="720"/>
        <w:rPr>
          <w:rFonts w:ascii="Times New Roman" w:hAnsi="Times New Roman"/>
          <w:sz w:val="24"/>
          <w:szCs w:val="24"/>
        </w:rPr>
      </w:pPr>
      <w:r w:rsidRPr="00CE31F5">
        <w:rPr>
          <w:rFonts w:ascii="Times New Roman" w:hAnsi="Times New Roman"/>
          <w:sz w:val="24"/>
          <w:szCs w:val="24"/>
        </w:rPr>
        <w:t>BÉRLETI SZERZŐDÉS</w:t>
      </w:r>
    </w:p>
    <w:p w:rsidR="00661EE5" w:rsidRPr="00CE31F5" w:rsidRDefault="00661EE5" w:rsidP="00661EE5">
      <w:pPr>
        <w:ind w:left="360" w:hanging="360"/>
        <w:jc w:val="both"/>
        <w:rPr>
          <w:b/>
          <w:sz w:val="24"/>
          <w:szCs w:val="24"/>
        </w:rPr>
      </w:pPr>
    </w:p>
    <w:p w:rsidR="00661EE5" w:rsidRPr="00CE31F5" w:rsidRDefault="00661EE5" w:rsidP="00661EE5">
      <w:pPr>
        <w:ind w:left="360" w:hanging="360"/>
        <w:jc w:val="both"/>
        <w:rPr>
          <w:sz w:val="24"/>
          <w:szCs w:val="24"/>
        </w:rPr>
      </w:pPr>
    </w:p>
    <w:p w:rsidR="00CE31F5" w:rsidRPr="00B54EAA" w:rsidRDefault="00CE31F5" w:rsidP="00CE31F5">
      <w:pPr>
        <w:pStyle w:val="Listaszerbekezds"/>
        <w:ind w:left="0"/>
        <w:jc w:val="both"/>
        <w:rPr>
          <w:sz w:val="24"/>
          <w:szCs w:val="24"/>
        </w:rPr>
      </w:pPr>
      <w:proofErr w:type="gramStart"/>
      <w:r w:rsidRPr="00B54EAA">
        <w:rPr>
          <w:sz w:val="24"/>
          <w:szCs w:val="24"/>
        </w:rPr>
        <w:t>az</w:t>
      </w:r>
      <w:proofErr w:type="gramEnd"/>
      <w:r w:rsidRPr="00B54EAA">
        <w:rPr>
          <w:sz w:val="24"/>
          <w:szCs w:val="24"/>
        </w:rPr>
        <w:t xml:space="preserve"> </w:t>
      </w:r>
      <w:r w:rsidRPr="00B54EAA">
        <w:rPr>
          <w:b/>
          <w:i/>
          <w:sz w:val="24"/>
          <w:szCs w:val="24"/>
        </w:rPr>
        <w:t>ELI-HU Kutatási és Fejlesztési Nonprofit Közhasznú Korlátolt Felelősségű Társaság</w:t>
      </w:r>
      <w:r w:rsidRPr="00B54EAA">
        <w:rPr>
          <w:sz w:val="24"/>
          <w:szCs w:val="24"/>
        </w:rPr>
        <w:t xml:space="preserve"> (</w:t>
      </w:r>
      <w:r w:rsidRPr="00B54EAA">
        <w:rPr>
          <w:i/>
          <w:sz w:val="24"/>
          <w:szCs w:val="24"/>
        </w:rPr>
        <w:t xml:space="preserve">székhely: </w:t>
      </w:r>
      <w:r w:rsidRPr="00B54EAA">
        <w:rPr>
          <w:sz w:val="24"/>
          <w:szCs w:val="24"/>
        </w:rPr>
        <w:t xml:space="preserve">6720 Szeged, Dugonics tér 13., </w:t>
      </w:r>
      <w:r w:rsidRPr="00B54EAA">
        <w:rPr>
          <w:i/>
          <w:sz w:val="24"/>
          <w:szCs w:val="24"/>
        </w:rPr>
        <w:t>levelezési cím:</w:t>
      </w:r>
      <w:r w:rsidRPr="00B54EAA">
        <w:rPr>
          <w:sz w:val="24"/>
          <w:szCs w:val="24"/>
        </w:rPr>
        <w:t xml:space="preserve"> H-1027 Budapest, Residence 1. Irodaház, Kacsa utca 15-23., </w:t>
      </w:r>
      <w:r w:rsidRPr="00B54EAA">
        <w:rPr>
          <w:i/>
          <w:sz w:val="24"/>
          <w:szCs w:val="24"/>
        </w:rPr>
        <w:t>adószám</w:t>
      </w:r>
      <w:r w:rsidRPr="00B54EAA">
        <w:rPr>
          <w:sz w:val="24"/>
          <w:szCs w:val="24"/>
        </w:rPr>
        <w:t xml:space="preserve">: 22604255-2-06, </w:t>
      </w:r>
      <w:r w:rsidRPr="00B54EAA">
        <w:rPr>
          <w:i/>
          <w:sz w:val="24"/>
          <w:szCs w:val="24"/>
        </w:rPr>
        <w:t>közösségi adószám</w:t>
      </w:r>
      <w:r w:rsidRPr="00B54EAA">
        <w:rPr>
          <w:sz w:val="24"/>
          <w:szCs w:val="24"/>
        </w:rPr>
        <w:t>: HU22604255, bankszámlaszám: Magyar Államkincstár</w:t>
      </w:r>
      <w:proofErr w:type="gramStart"/>
      <w:r w:rsidRPr="00B54EAA">
        <w:rPr>
          <w:sz w:val="24"/>
          <w:szCs w:val="24"/>
        </w:rPr>
        <w:t>………………………….</w:t>
      </w:r>
      <w:proofErr w:type="gramEnd"/>
      <w:r w:rsidRPr="00B54EAA">
        <w:rPr>
          <w:sz w:val="24"/>
          <w:szCs w:val="24"/>
        </w:rPr>
        <w:t xml:space="preserve">) mint bérlő (a továbbiakban: </w:t>
      </w:r>
      <w:r w:rsidRPr="00B54EAA">
        <w:rPr>
          <w:b/>
          <w:i/>
          <w:sz w:val="24"/>
          <w:szCs w:val="24"/>
        </w:rPr>
        <w:t>Bérlő</w:t>
      </w:r>
      <w:r w:rsidRPr="00B54EAA">
        <w:rPr>
          <w:sz w:val="24"/>
          <w:szCs w:val="24"/>
        </w:rPr>
        <w:t>)</w:t>
      </w:r>
    </w:p>
    <w:p w:rsidR="00451A0A" w:rsidRPr="00CE31F5" w:rsidRDefault="00451A0A" w:rsidP="009740D5">
      <w:pPr>
        <w:ind w:left="28" w:hanging="360"/>
        <w:jc w:val="both"/>
        <w:rPr>
          <w:sz w:val="24"/>
          <w:szCs w:val="24"/>
        </w:rPr>
      </w:pPr>
    </w:p>
    <w:p w:rsidR="00451A0A" w:rsidRPr="00CE31F5" w:rsidRDefault="00451A0A" w:rsidP="00DE7D56">
      <w:pPr>
        <w:jc w:val="both"/>
        <w:rPr>
          <w:sz w:val="24"/>
          <w:szCs w:val="24"/>
        </w:rPr>
      </w:pPr>
      <w:r w:rsidRPr="00CE31F5">
        <w:rPr>
          <w:sz w:val="24"/>
          <w:szCs w:val="24"/>
        </w:rPr>
        <w:t xml:space="preserve">és másrészről </w:t>
      </w:r>
      <w:proofErr w:type="gramStart"/>
      <w:r w:rsidRPr="00CE31F5">
        <w:rPr>
          <w:sz w:val="24"/>
          <w:szCs w:val="24"/>
        </w:rPr>
        <w:t>a</w:t>
      </w:r>
      <w:proofErr w:type="gramEnd"/>
      <w:r w:rsidRPr="00CE31F5">
        <w:rPr>
          <w:sz w:val="24"/>
          <w:szCs w:val="24"/>
        </w:rPr>
        <w:t xml:space="preserve">  </w:t>
      </w:r>
    </w:p>
    <w:p w:rsidR="00451A0A" w:rsidRPr="00CE31F5" w:rsidRDefault="00451A0A" w:rsidP="009740D5">
      <w:pPr>
        <w:ind w:left="28" w:hanging="360"/>
        <w:jc w:val="both"/>
        <w:rPr>
          <w:b/>
          <w:i/>
          <w:sz w:val="24"/>
          <w:szCs w:val="24"/>
        </w:rPr>
      </w:pPr>
    </w:p>
    <w:p w:rsidR="00451A0A" w:rsidRPr="00CE31F5" w:rsidRDefault="00451A0A" w:rsidP="00DE7D56">
      <w:pPr>
        <w:jc w:val="both"/>
        <w:rPr>
          <w:sz w:val="24"/>
          <w:szCs w:val="24"/>
        </w:rPr>
      </w:pPr>
      <w:proofErr w:type="gramStart"/>
      <w:r w:rsidRPr="00CE31F5">
        <w:rPr>
          <w:b/>
          <w:i/>
          <w:sz w:val="24"/>
          <w:szCs w:val="24"/>
        </w:rPr>
        <w:t xml:space="preserve">…………………………………………………………. </w:t>
      </w:r>
      <w:r w:rsidRPr="00CE31F5">
        <w:rPr>
          <w:sz w:val="24"/>
          <w:szCs w:val="24"/>
        </w:rPr>
        <w:t xml:space="preserve">(székhely: </w:t>
      </w:r>
      <w:r w:rsidRPr="00CE31F5">
        <w:rPr>
          <w:i/>
          <w:sz w:val="24"/>
          <w:szCs w:val="24"/>
        </w:rPr>
        <w:t>…………………………………..</w:t>
      </w:r>
      <w:r w:rsidRPr="00CE31F5">
        <w:rPr>
          <w:sz w:val="24"/>
          <w:szCs w:val="24"/>
        </w:rPr>
        <w:t xml:space="preserve">, </w:t>
      </w:r>
      <w:r w:rsidRPr="00CE31F5">
        <w:rPr>
          <w:i/>
          <w:sz w:val="24"/>
          <w:szCs w:val="24"/>
        </w:rPr>
        <w:t xml:space="preserve">cégjegyzékszám: </w:t>
      </w:r>
      <w:r w:rsidRPr="00CE31F5">
        <w:rPr>
          <w:b/>
          <w:i/>
          <w:sz w:val="24"/>
          <w:szCs w:val="24"/>
        </w:rPr>
        <w:t xml:space="preserve">…………………………………… </w:t>
      </w:r>
      <w:r w:rsidRPr="00CE31F5">
        <w:rPr>
          <w:i/>
          <w:sz w:val="24"/>
          <w:szCs w:val="24"/>
        </w:rPr>
        <w:t xml:space="preserve">bankszámlaszám: </w:t>
      </w:r>
      <w:r w:rsidRPr="00CE31F5">
        <w:rPr>
          <w:b/>
          <w:i/>
          <w:sz w:val="24"/>
          <w:szCs w:val="24"/>
        </w:rPr>
        <w:t xml:space="preserve">……………………………………, </w:t>
      </w:r>
      <w:r w:rsidRPr="00CE31F5">
        <w:rPr>
          <w:i/>
          <w:sz w:val="24"/>
          <w:szCs w:val="24"/>
        </w:rPr>
        <w:t xml:space="preserve">adószám: </w:t>
      </w:r>
      <w:r w:rsidRPr="00CE31F5">
        <w:rPr>
          <w:b/>
          <w:i/>
          <w:sz w:val="24"/>
          <w:szCs w:val="24"/>
        </w:rPr>
        <w:t>………………………….</w:t>
      </w:r>
      <w:r w:rsidRPr="00CE31F5">
        <w:rPr>
          <w:i/>
          <w:sz w:val="24"/>
          <w:szCs w:val="24"/>
        </w:rPr>
        <w:t>),</w:t>
      </w:r>
      <w:r w:rsidRPr="00CE31F5">
        <w:rPr>
          <w:sz w:val="24"/>
          <w:szCs w:val="24"/>
        </w:rPr>
        <w:t xml:space="preserve"> mint </w:t>
      </w:r>
      <w:r w:rsidR="005021BC" w:rsidRPr="00CE31F5">
        <w:rPr>
          <w:sz w:val="24"/>
          <w:szCs w:val="24"/>
        </w:rPr>
        <w:t>Bérbeadó</w:t>
      </w:r>
      <w:r w:rsidRPr="00CE31F5">
        <w:rPr>
          <w:sz w:val="24"/>
          <w:szCs w:val="24"/>
        </w:rPr>
        <w:t xml:space="preserve"> (a továbbiakban: </w:t>
      </w:r>
      <w:r w:rsidRPr="00CE31F5">
        <w:rPr>
          <w:b/>
          <w:i/>
          <w:sz w:val="24"/>
          <w:szCs w:val="24"/>
        </w:rPr>
        <w:t>Bérbeadó</w:t>
      </w:r>
      <w:r w:rsidRPr="00CE31F5">
        <w:rPr>
          <w:sz w:val="24"/>
          <w:szCs w:val="24"/>
        </w:rPr>
        <w:t>) között a mai napon az alábbi feltételek szerint:</w:t>
      </w:r>
      <w:proofErr w:type="gramEnd"/>
    </w:p>
    <w:p w:rsidR="00451A0A" w:rsidRPr="00CE31F5" w:rsidRDefault="00451A0A" w:rsidP="00451A0A">
      <w:pPr>
        <w:ind w:left="360" w:hanging="360"/>
        <w:jc w:val="both"/>
        <w:rPr>
          <w:sz w:val="24"/>
          <w:szCs w:val="24"/>
        </w:rPr>
      </w:pPr>
    </w:p>
    <w:p w:rsidR="00451A0A" w:rsidRPr="00CE31F5" w:rsidRDefault="00451A0A" w:rsidP="00DE7D56">
      <w:pPr>
        <w:pStyle w:val="Listaszerbekezds"/>
        <w:jc w:val="center"/>
        <w:rPr>
          <w:b/>
          <w:sz w:val="24"/>
          <w:szCs w:val="24"/>
        </w:rPr>
      </w:pPr>
      <w:r w:rsidRPr="00CE31F5">
        <w:rPr>
          <w:b/>
          <w:sz w:val="24"/>
          <w:szCs w:val="24"/>
        </w:rPr>
        <w:t>I.</w:t>
      </w:r>
    </w:p>
    <w:p w:rsidR="00451A0A" w:rsidRPr="00CE31F5" w:rsidRDefault="00451A0A" w:rsidP="00DE7D56">
      <w:pPr>
        <w:pStyle w:val="Listaszerbekezds"/>
        <w:jc w:val="center"/>
        <w:rPr>
          <w:b/>
          <w:sz w:val="24"/>
          <w:szCs w:val="24"/>
        </w:rPr>
      </w:pPr>
      <w:r w:rsidRPr="00CE31F5">
        <w:rPr>
          <w:b/>
          <w:sz w:val="24"/>
          <w:szCs w:val="24"/>
        </w:rPr>
        <w:t>Előzmények</w:t>
      </w:r>
    </w:p>
    <w:p w:rsidR="00451A0A" w:rsidRPr="00CE31F5" w:rsidRDefault="00451A0A" w:rsidP="00451A0A">
      <w:pPr>
        <w:ind w:left="360" w:hanging="360"/>
        <w:jc w:val="both"/>
        <w:rPr>
          <w:b/>
          <w:sz w:val="24"/>
          <w:szCs w:val="24"/>
        </w:rPr>
      </w:pPr>
    </w:p>
    <w:p w:rsidR="00CE31F5" w:rsidRPr="00B54EAA" w:rsidRDefault="00CE31F5" w:rsidP="00CE31F5">
      <w:pPr>
        <w:pStyle w:val="Listaszerbekezds"/>
        <w:numPr>
          <w:ilvl w:val="0"/>
          <w:numId w:val="24"/>
        </w:numPr>
        <w:ind w:left="284" w:hanging="284"/>
        <w:jc w:val="both"/>
        <w:rPr>
          <w:i/>
          <w:sz w:val="24"/>
          <w:szCs w:val="24"/>
        </w:rPr>
      </w:pPr>
      <w:r w:rsidRPr="00B54EAA">
        <w:rPr>
          <w:i/>
          <w:sz w:val="24"/>
          <w:szCs w:val="24"/>
        </w:rPr>
        <w:t>[Bérlő célja]</w:t>
      </w:r>
    </w:p>
    <w:p w:rsidR="00CE31F5" w:rsidRPr="00B54EAA" w:rsidRDefault="00CE31F5" w:rsidP="00CE31F5">
      <w:pPr>
        <w:pStyle w:val="Listaszerbekezds"/>
        <w:ind w:left="284"/>
        <w:jc w:val="both"/>
        <w:rPr>
          <w:sz w:val="24"/>
          <w:szCs w:val="24"/>
        </w:rPr>
      </w:pPr>
      <w:r w:rsidRPr="00B54EAA">
        <w:rPr>
          <w:sz w:val="24"/>
          <w:szCs w:val="24"/>
        </w:rPr>
        <w:t xml:space="preserve">Bérlő tájékoztatta a Bérbeadót, hogy létrehozásának és gazdasági tevékenységének célja az ELI - </w:t>
      </w:r>
      <w:proofErr w:type="spellStart"/>
      <w:r w:rsidRPr="00B54EAA">
        <w:rPr>
          <w:sz w:val="24"/>
          <w:szCs w:val="24"/>
        </w:rPr>
        <w:t>Extreme</w:t>
      </w:r>
      <w:proofErr w:type="spellEnd"/>
      <w:r w:rsidRPr="00B54EAA">
        <w:rPr>
          <w:sz w:val="24"/>
          <w:szCs w:val="24"/>
        </w:rPr>
        <w:t xml:space="preserve"> </w:t>
      </w:r>
      <w:proofErr w:type="spellStart"/>
      <w:r w:rsidRPr="00B54EAA">
        <w:rPr>
          <w:sz w:val="24"/>
          <w:szCs w:val="24"/>
        </w:rPr>
        <w:t>Light</w:t>
      </w:r>
      <w:proofErr w:type="spellEnd"/>
      <w:r w:rsidRPr="00B54EAA">
        <w:rPr>
          <w:sz w:val="24"/>
          <w:szCs w:val="24"/>
        </w:rPr>
        <w:t xml:space="preserve"> </w:t>
      </w:r>
      <w:proofErr w:type="spellStart"/>
      <w:r w:rsidRPr="00B54EAA">
        <w:rPr>
          <w:sz w:val="24"/>
          <w:szCs w:val="24"/>
        </w:rPr>
        <w:t>Infrastructure</w:t>
      </w:r>
      <w:proofErr w:type="spellEnd"/>
      <w:r w:rsidRPr="00B54EAA">
        <w:rPr>
          <w:sz w:val="24"/>
          <w:szCs w:val="24"/>
        </w:rPr>
        <w:t xml:space="preserve"> </w:t>
      </w:r>
      <w:proofErr w:type="spellStart"/>
      <w:r w:rsidRPr="00B54EAA">
        <w:rPr>
          <w:sz w:val="24"/>
          <w:szCs w:val="24"/>
        </w:rPr>
        <w:t>Attosecond</w:t>
      </w:r>
      <w:proofErr w:type="spellEnd"/>
      <w:r w:rsidRPr="00B54EAA">
        <w:rPr>
          <w:sz w:val="24"/>
          <w:szCs w:val="24"/>
        </w:rPr>
        <w:t xml:space="preserve"> </w:t>
      </w:r>
      <w:proofErr w:type="spellStart"/>
      <w:r w:rsidRPr="00B54EAA">
        <w:rPr>
          <w:sz w:val="24"/>
          <w:szCs w:val="24"/>
        </w:rPr>
        <w:t>Light</w:t>
      </w:r>
      <w:proofErr w:type="spellEnd"/>
      <w:r w:rsidRPr="00B54EAA">
        <w:rPr>
          <w:sz w:val="24"/>
          <w:szCs w:val="24"/>
        </w:rPr>
        <w:t xml:space="preserve"> </w:t>
      </w:r>
      <w:proofErr w:type="spellStart"/>
      <w:r w:rsidRPr="00B54EAA">
        <w:rPr>
          <w:sz w:val="24"/>
          <w:szCs w:val="24"/>
        </w:rPr>
        <w:t>Pulse</w:t>
      </w:r>
      <w:proofErr w:type="spellEnd"/>
      <w:r w:rsidRPr="00B54EAA">
        <w:rPr>
          <w:sz w:val="24"/>
          <w:szCs w:val="24"/>
        </w:rPr>
        <w:t xml:space="preserve"> </w:t>
      </w:r>
      <w:proofErr w:type="spellStart"/>
      <w:r w:rsidRPr="00B54EAA">
        <w:rPr>
          <w:sz w:val="24"/>
          <w:szCs w:val="24"/>
        </w:rPr>
        <w:t>Source</w:t>
      </w:r>
      <w:proofErr w:type="spellEnd"/>
      <w:r w:rsidRPr="00B54EAA">
        <w:rPr>
          <w:sz w:val="24"/>
          <w:szCs w:val="24"/>
        </w:rPr>
        <w:t xml:space="preserve"> (ELI-ALPS) kutatási nagyberendezésnek helyet adó kutatóközpont létesítése (a továbbiakban: Projekt). Bérlő a Projektet az Európai Unió támogatásával kívánja megvalósítani.</w:t>
      </w:r>
    </w:p>
    <w:p w:rsidR="00CE31F5" w:rsidRPr="00D26484" w:rsidRDefault="00CE31F5" w:rsidP="00CE31F5">
      <w:pPr>
        <w:ind w:left="360" w:hanging="360"/>
        <w:jc w:val="both"/>
        <w:rPr>
          <w:sz w:val="24"/>
          <w:szCs w:val="24"/>
        </w:rPr>
      </w:pPr>
    </w:p>
    <w:p w:rsidR="00CE31F5" w:rsidRPr="00B54EAA" w:rsidRDefault="00CE31F5" w:rsidP="00CE31F5">
      <w:pPr>
        <w:pStyle w:val="Listaszerbekezds"/>
        <w:numPr>
          <w:ilvl w:val="0"/>
          <w:numId w:val="24"/>
        </w:numPr>
        <w:ind w:left="284" w:hanging="284"/>
        <w:jc w:val="both"/>
        <w:rPr>
          <w:i/>
          <w:sz w:val="24"/>
          <w:szCs w:val="24"/>
        </w:rPr>
      </w:pPr>
      <w:bookmarkStart w:id="1" w:name="_Ref411329809"/>
      <w:r w:rsidRPr="00B54EAA">
        <w:rPr>
          <w:i/>
          <w:sz w:val="24"/>
          <w:szCs w:val="24"/>
        </w:rPr>
        <w:t>[Tájékoztatás a pénzügyi fedezetről]</w:t>
      </w:r>
      <w:bookmarkEnd w:id="1"/>
    </w:p>
    <w:p w:rsidR="00CE31F5" w:rsidRPr="00B54EAA" w:rsidRDefault="00CE31F5" w:rsidP="00CE31F5">
      <w:pPr>
        <w:pStyle w:val="Listaszerbekezds"/>
        <w:ind w:left="284"/>
        <w:jc w:val="both"/>
        <w:rPr>
          <w:sz w:val="24"/>
          <w:szCs w:val="24"/>
        </w:rPr>
      </w:pPr>
      <w:r>
        <w:rPr>
          <w:sz w:val="24"/>
          <w:szCs w:val="24"/>
        </w:rPr>
        <w:t>Bérlő</w:t>
      </w:r>
      <w:r w:rsidRPr="00B54EAA">
        <w:rPr>
          <w:sz w:val="24"/>
          <w:szCs w:val="24"/>
        </w:rPr>
        <w:t xml:space="preserve"> a jelen szerződés szerinti ellenszolgáltatás fedezetét kizárólag a Nemzetgazdasági Minisztériummal 2015. szeptember 25-én megkötött GINOP 2.3.6-15-2015-0001 azonosító számú támogatási szerződés </w:t>
      </w:r>
      <w:r>
        <w:rPr>
          <w:sz w:val="24"/>
          <w:szCs w:val="24"/>
        </w:rPr>
        <w:t xml:space="preserve">(a továbbiakban: támogatási szerződés) </w:t>
      </w:r>
      <w:r w:rsidRPr="00B54EAA">
        <w:rPr>
          <w:sz w:val="24"/>
          <w:szCs w:val="24"/>
        </w:rPr>
        <w:t xml:space="preserve">alapján biztosítja. </w:t>
      </w:r>
    </w:p>
    <w:p w:rsidR="00CE31F5" w:rsidRPr="00D26484" w:rsidRDefault="00CE31F5" w:rsidP="00CE31F5">
      <w:pPr>
        <w:ind w:left="360" w:hanging="360"/>
        <w:jc w:val="both"/>
        <w:rPr>
          <w:sz w:val="24"/>
          <w:szCs w:val="24"/>
        </w:rPr>
      </w:pPr>
    </w:p>
    <w:p w:rsidR="00CE31F5" w:rsidRPr="00B54EAA" w:rsidRDefault="00CE31F5" w:rsidP="00CE31F5">
      <w:pPr>
        <w:pStyle w:val="Listaszerbekezds"/>
        <w:numPr>
          <w:ilvl w:val="0"/>
          <w:numId w:val="24"/>
        </w:numPr>
        <w:ind w:left="284" w:hanging="284"/>
        <w:jc w:val="both"/>
        <w:rPr>
          <w:i/>
          <w:sz w:val="24"/>
          <w:szCs w:val="24"/>
        </w:rPr>
      </w:pPr>
      <w:bookmarkStart w:id="2" w:name="_Ref411329827"/>
      <w:r w:rsidRPr="00B54EAA">
        <w:rPr>
          <w:i/>
          <w:sz w:val="24"/>
          <w:szCs w:val="24"/>
        </w:rPr>
        <w:t>[A közbeszerzési eljárás lényegesebb adatai]</w:t>
      </w:r>
      <w:bookmarkEnd w:id="2"/>
    </w:p>
    <w:p w:rsidR="00CE31F5" w:rsidRPr="00B54EAA" w:rsidRDefault="00CE31F5" w:rsidP="00CE31F5">
      <w:pPr>
        <w:pStyle w:val="Listaszerbekezds"/>
        <w:ind w:left="284"/>
        <w:jc w:val="both"/>
        <w:rPr>
          <w:i/>
          <w:sz w:val="24"/>
          <w:szCs w:val="24"/>
        </w:rPr>
      </w:pPr>
    </w:p>
    <w:p w:rsidR="00CE31F5" w:rsidRPr="00B54EAA" w:rsidRDefault="00D4087A" w:rsidP="00CE31F5">
      <w:pPr>
        <w:pStyle w:val="Listaszerbekezds"/>
        <w:ind w:left="284"/>
        <w:jc w:val="both"/>
        <w:rPr>
          <w:sz w:val="24"/>
          <w:szCs w:val="24"/>
        </w:rPr>
      </w:pPr>
      <w:r>
        <w:rPr>
          <w:sz w:val="24"/>
          <w:szCs w:val="24"/>
        </w:rPr>
        <w:fldChar w:fldCharType="begin"/>
      </w:r>
      <w:r w:rsidR="00CE31F5">
        <w:rPr>
          <w:sz w:val="24"/>
          <w:szCs w:val="24"/>
        </w:rPr>
        <w:instrText xml:space="preserve"> REF _Ref411329827 \r \h </w:instrText>
      </w:r>
      <w:r>
        <w:rPr>
          <w:sz w:val="24"/>
          <w:szCs w:val="24"/>
        </w:rPr>
      </w:r>
      <w:r>
        <w:rPr>
          <w:sz w:val="24"/>
          <w:szCs w:val="24"/>
        </w:rPr>
        <w:fldChar w:fldCharType="separate"/>
      </w:r>
      <w:r w:rsidR="00D637D5">
        <w:rPr>
          <w:sz w:val="24"/>
          <w:szCs w:val="24"/>
        </w:rPr>
        <w:t>3</w:t>
      </w:r>
      <w:r>
        <w:rPr>
          <w:sz w:val="24"/>
          <w:szCs w:val="24"/>
        </w:rPr>
        <w:fldChar w:fldCharType="end"/>
      </w:r>
      <w:r w:rsidR="00CE31F5" w:rsidRPr="00B54EAA">
        <w:rPr>
          <w:sz w:val="24"/>
          <w:szCs w:val="24"/>
        </w:rPr>
        <w:t xml:space="preserve">.1 </w:t>
      </w:r>
      <w:proofErr w:type="gramStart"/>
      <w:r w:rsidR="00CE31F5">
        <w:rPr>
          <w:sz w:val="24"/>
          <w:szCs w:val="24"/>
        </w:rPr>
        <w:t>Bérlő</w:t>
      </w:r>
      <w:proofErr w:type="gramEnd"/>
      <w:r w:rsidR="00CE31F5">
        <w:rPr>
          <w:sz w:val="24"/>
          <w:szCs w:val="24"/>
        </w:rPr>
        <w:t xml:space="preserve"> </w:t>
      </w:r>
      <w:r w:rsidR="00CE31F5" w:rsidRPr="00B54EAA">
        <w:rPr>
          <w:sz w:val="24"/>
          <w:szCs w:val="24"/>
        </w:rPr>
        <w:t xml:space="preserve">mint ajánlatkérő a közbeszerzésekről szóló 2015. évi CXLIII. törvény </w:t>
      </w:r>
      <w:r w:rsidR="00115F02">
        <w:rPr>
          <w:sz w:val="24"/>
          <w:szCs w:val="24"/>
        </w:rPr>
        <w:t>Harmadik</w:t>
      </w:r>
      <w:r w:rsidR="00115F02" w:rsidRPr="00B54EAA">
        <w:rPr>
          <w:sz w:val="24"/>
          <w:szCs w:val="24"/>
        </w:rPr>
        <w:t xml:space="preserve"> </w:t>
      </w:r>
      <w:r w:rsidR="00CE31F5" w:rsidRPr="00B54EAA">
        <w:rPr>
          <w:sz w:val="24"/>
          <w:szCs w:val="24"/>
        </w:rPr>
        <w:t>Része alapján</w:t>
      </w:r>
      <w:r w:rsidR="00115F02">
        <w:rPr>
          <w:sz w:val="24"/>
          <w:szCs w:val="24"/>
        </w:rPr>
        <w:t xml:space="preserve"> a 113. § szerinti</w:t>
      </w:r>
      <w:r w:rsidR="00CE31F5" w:rsidRPr="00B54EAA">
        <w:rPr>
          <w:sz w:val="24"/>
          <w:szCs w:val="24"/>
        </w:rPr>
        <w:t xml:space="preserve"> nyílt közbeszerzési eljárást (a továbbiakban: közbeszerzési eljárás) folytatott le.</w:t>
      </w:r>
      <w:r w:rsidR="00115F02">
        <w:rPr>
          <w:sz w:val="24"/>
          <w:szCs w:val="24"/>
        </w:rPr>
        <w:t xml:space="preserve"> Az összefoglaló tájékoztatást az ajánlatkérő 2016. ………………. …</w:t>
      </w:r>
      <w:proofErr w:type="spellStart"/>
      <w:r w:rsidR="00115F02">
        <w:rPr>
          <w:sz w:val="24"/>
          <w:szCs w:val="24"/>
        </w:rPr>
        <w:t>-án</w:t>
      </w:r>
      <w:proofErr w:type="spellEnd"/>
      <w:r w:rsidR="00115F02">
        <w:rPr>
          <w:sz w:val="24"/>
          <w:szCs w:val="24"/>
        </w:rPr>
        <w:t xml:space="preserve"> tette közzé a Közbeszerzési Adatbázisban. Az ajánlattételi felhívás </w:t>
      </w:r>
      <w:proofErr w:type="gramStart"/>
      <w:r w:rsidR="00115F02">
        <w:rPr>
          <w:sz w:val="24"/>
          <w:szCs w:val="24"/>
        </w:rPr>
        <w:t>2016. …</w:t>
      </w:r>
      <w:proofErr w:type="gramEnd"/>
      <w:r w:rsidR="00115F02">
        <w:rPr>
          <w:sz w:val="24"/>
          <w:szCs w:val="24"/>
        </w:rPr>
        <w:t>……………. …</w:t>
      </w:r>
      <w:proofErr w:type="spellStart"/>
      <w:r w:rsidR="00115F02">
        <w:rPr>
          <w:sz w:val="24"/>
          <w:szCs w:val="24"/>
        </w:rPr>
        <w:t>-án</w:t>
      </w:r>
      <w:proofErr w:type="spellEnd"/>
      <w:r w:rsidR="00115F02">
        <w:rPr>
          <w:sz w:val="24"/>
          <w:szCs w:val="24"/>
        </w:rPr>
        <w:t xml:space="preserve"> került megküldésre a gazdasági szereplők számára.</w:t>
      </w:r>
    </w:p>
    <w:p w:rsidR="00CE31F5" w:rsidRPr="00B54EAA" w:rsidRDefault="00CE31F5" w:rsidP="00CE31F5">
      <w:pPr>
        <w:pStyle w:val="Listaszerbekezds"/>
        <w:ind w:left="284"/>
        <w:jc w:val="both"/>
        <w:rPr>
          <w:sz w:val="24"/>
          <w:szCs w:val="24"/>
        </w:rPr>
      </w:pPr>
    </w:p>
    <w:p w:rsidR="00CE31F5" w:rsidRPr="00B54EAA" w:rsidRDefault="00D4087A" w:rsidP="00CE31F5">
      <w:pPr>
        <w:pStyle w:val="Listaszerbekezds"/>
        <w:ind w:left="284"/>
        <w:jc w:val="both"/>
        <w:rPr>
          <w:sz w:val="24"/>
          <w:szCs w:val="24"/>
        </w:rPr>
      </w:pPr>
      <w:r>
        <w:fldChar w:fldCharType="begin"/>
      </w:r>
      <w:r w:rsidR="00CE31F5">
        <w:rPr>
          <w:sz w:val="24"/>
          <w:szCs w:val="24"/>
        </w:rPr>
        <w:instrText xml:space="preserve"> REF _Ref411329827 \r \h </w:instrText>
      </w:r>
      <w:r>
        <w:fldChar w:fldCharType="separate"/>
      </w:r>
      <w:r w:rsidR="00D637D5">
        <w:rPr>
          <w:sz w:val="24"/>
          <w:szCs w:val="24"/>
        </w:rPr>
        <w:t>3</w:t>
      </w:r>
      <w:r>
        <w:fldChar w:fldCharType="end"/>
      </w:r>
      <w:r w:rsidR="00CE31F5" w:rsidRPr="00B54EAA">
        <w:rPr>
          <w:sz w:val="24"/>
          <w:szCs w:val="24"/>
        </w:rPr>
        <w:t xml:space="preserve">.2 </w:t>
      </w:r>
      <w:r w:rsidR="00CE31F5">
        <w:rPr>
          <w:sz w:val="24"/>
          <w:szCs w:val="24"/>
        </w:rPr>
        <w:t xml:space="preserve">Bérlő </w:t>
      </w:r>
      <w:r w:rsidR="00CE31F5" w:rsidRPr="00B54EAA">
        <w:rPr>
          <w:sz w:val="24"/>
          <w:szCs w:val="24"/>
        </w:rPr>
        <w:t xml:space="preserve">a közbeszerzési eljárásban a </w:t>
      </w:r>
      <w:r w:rsidR="00CE31F5">
        <w:rPr>
          <w:sz w:val="24"/>
          <w:szCs w:val="24"/>
        </w:rPr>
        <w:t xml:space="preserve">közbeszerzés </w:t>
      </w:r>
      <w:r w:rsidR="00CE31F5" w:rsidRPr="00B54EAA">
        <w:rPr>
          <w:sz w:val="24"/>
          <w:szCs w:val="24"/>
        </w:rPr>
        <w:t xml:space="preserve">tárgyát a felhívásban az alábbiak szerint határozta meg. </w:t>
      </w:r>
    </w:p>
    <w:p w:rsidR="00CE31F5" w:rsidRPr="00B54EAA" w:rsidRDefault="00CE31F5" w:rsidP="00CE31F5">
      <w:pPr>
        <w:pStyle w:val="Listaszerbekezds"/>
        <w:ind w:left="284"/>
        <w:jc w:val="both"/>
        <w:rPr>
          <w:i/>
          <w:sz w:val="24"/>
          <w:szCs w:val="24"/>
        </w:rPr>
      </w:pPr>
    </w:p>
    <w:p w:rsidR="00CE31F5" w:rsidRPr="00B54EAA" w:rsidRDefault="00CE31F5" w:rsidP="00CE31F5">
      <w:pPr>
        <w:pStyle w:val="Listaszerbekezds"/>
        <w:ind w:left="426"/>
        <w:jc w:val="both"/>
        <w:rPr>
          <w:i/>
          <w:sz w:val="24"/>
          <w:szCs w:val="24"/>
        </w:rPr>
      </w:pPr>
      <w:r w:rsidRPr="00B54EAA">
        <w:rPr>
          <w:i/>
          <w:sz w:val="24"/>
          <w:szCs w:val="24"/>
        </w:rPr>
        <w:t>„……………………………………………………………………………..”</w:t>
      </w:r>
    </w:p>
    <w:p w:rsidR="00CE31F5" w:rsidRPr="00B54EAA" w:rsidRDefault="00CE31F5" w:rsidP="00CE31F5">
      <w:pPr>
        <w:pStyle w:val="Listaszerbekezds"/>
        <w:ind w:left="284"/>
        <w:jc w:val="both"/>
        <w:rPr>
          <w:i/>
          <w:sz w:val="24"/>
          <w:szCs w:val="24"/>
        </w:rPr>
      </w:pPr>
    </w:p>
    <w:p w:rsidR="00CE31F5" w:rsidRPr="00B54EAA" w:rsidRDefault="00D4087A" w:rsidP="00CE31F5">
      <w:pPr>
        <w:pStyle w:val="Listaszerbekezds"/>
        <w:ind w:left="284"/>
        <w:jc w:val="both"/>
        <w:rPr>
          <w:sz w:val="24"/>
          <w:szCs w:val="24"/>
        </w:rPr>
      </w:pPr>
      <w:r>
        <w:fldChar w:fldCharType="begin"/>
      </w:r>
      <w:r w:rsidR="00CE31F5">
        <w:rPr>
          <w:sz w:val="24"/>
          <w:szCs w:val="24"/>
        </w:rPr>
        <w:instrText xml:space="preserve"> REF _Ref411329827 \r \h </w:instrText>
      </w:r>
      <w:r>
        <w:fldChar w:fldCharType="separate"/>
      </w:r>
      <w:r w:rsidR="00D637D5">
        <w:rPr>
          <w:sz w:val="24"/>
          <w:szCs w:val="24"/>
        </w:rPr>
        <w:t>3</w:t>
      </w:r>
      <w:r>
        <w:fldChar w:fldCharType="end"/>
      </w:r>
      <w:r w:rsidR="00CE31F5" w:rsidRPr="00B54EAA">
        <w:rPr>
          <w:sz w:val="24"/>
          <w:szCs w:val="24"/>
        </w:rPr>
        <w:t xml:space="preserve">.3 A közbeszerzési eljárásban a nyertes ajánlattevő </w:t>
      </w:r>
      <w:r w:rsidR="00CE31F5">
        <w:rPr>
          <w:sz w:val="24"/>
          <w:szCs w:val="24"/>
        </w:rPr>
        <w:t>Bérbeadó</w:t>
      </w:r>
      <w:r w:rsidR="00CE31F5" w:rsidRPr="00B54EAA">
        <w:rPr>
          <w:sz w:val="24"/>
          <w:szCs w:val="24"/>
        </w:rPr>
        <w:t xml:space="preserve"> lett.</w:t>
      </w:r>
    </w:p>
    <w:p w:rsidR="00451A0A" w:rsidRPr="00CE31F5" w:rsidRDefault="00451A0A" w:rsidP="00DE7D56">
      <w:pPr>
        <w:ind w:left="378" w:hanging="360"/>
        <w:jc w:val="both"/>
        <w:rPr>
          <w:sz w:val="24"/>
          <w:szCs w:val="24"/>
        </w:rPr>
      </w:pPr>
    </w:p>
    <w:p w:rsidR="00CE31F5" w:rsidRPr="00B54EAA" w:rsidRDefault="00CE31F5" w:rsidP="00CE31F5">
      <w:pPr>
        <w:pStyle w:val="Listaszerbekezds"/>
        <w:numPr>
          <w:ilvl w:val="0"/>
          <w:numId w:val="24"/>
        </w:numPr>
        <w:ind w:left="284" w:hanging="284"/>
        <w:jc w:val="both"/>
        <w:rPr>
          <w:i/>
          <w:sz w:val="24"/>
          <w:szCs w:val="24"/>
        </w:rPr>
      </w:pPr>
      <w:r w:rsidRPr="00B54EAA">
        <w:rPr>
          <w:i/>
          <w:sz w:val="24"/>
          <w:szCs w:val="24"/>
        </w:rPr>
        <w:t>[</w:t>
      </w:r>
      <w:r>
        <w:rPr>
          <w:i/>
          <w:sz w:val="24"/>
          <w:szCs w:val="24"/>
        </w:rPr>
        <w:t>Bérbeadó</w:t>
      </w:r>
      <w:r w:rsidRPr="00B54EAA">
        <w:rPr>
          <w:i/>
          <w:sz w:val="24"/>
          <w:szCs w:val="24"/>
        </w:rPr>
        <w:t xml:space="preserve"> megerősítő nyilatkozata]</w:t>
      </w:r>
    </w:p>
    <w:p w:rsidR="00CE31F5" w:rsidRPr="00B54EAA" w:rsidRDefault="00CE31F5" w:rsidP="00CE31F5">
      <w:pPr>
        <w:pStyle w:val="Listaszerbekezds"/>
        <w:ind w:left="284"/>
        <w:jc w:val="both"/>
        <w:rPr>
          <w:sz w:val="24"/>
          <w:szCs w:val="24"/>
        </w:rPr>
      </w:pPr>
      <w:r>
        <w:rPr>
          <w:sz w:val="24"/>
          <w:szCs w:val="24"/>
        </w:rPr>
        <w:t>Bérbeadó</w:t>
      </w:r>
      <w:r w:rsidRPr="00B54EAA">
        <w:rPr>
          <w:sz w:val="24"/>
          <w:szCs w:val="24"/>
        </w:rPr>
        <w:t xml:space="preserve"> a jelen szerződés aláírásával megerősíti, hogy az ajánlati felhívásban és az egyéb közbeszerzési dokumentumokban megjelenő valamennyi feltételt megismerte, azokat az </w:t>
      </w:r>
      <w:r w:rsidRPr="00B54EAA">
        <w:rPr>
          <w:sz w:val="24"/>
          <w:szCs w:val="24"/>
        </w:rPr>
        <w:lastRenderedPageBreak/>
        <w:t>ajánlatának a közbeszerzési eljárásban való benyújtásával magára nézve kötelezőnek fogadta el.</w:t>
      </w:r>
    </w:p>
    <w:p w:rsidR="00661EE5" w:rsidRPr="00CE31F5" w:rsidRDefault="00661EE5" w:rsidP="00661EE5">
      <w:pPr>
        <w:ind w:left="360" w:hanging="360"/>
        <w:jc w:val="both"/>
        <w:rPr>
          <w:sz w:val="24"/>
          <w:szCs w:val="24"/>
        </w:rPr>
      </w:pPr>
    </w:p>
    <w:p w:rsidR="00661EE5" w:rsidRPr="00CE31F5" w:rsidRDefault="00661EE5" w:rsidP="00DE7D56">
      <w:pPr>
        <w:jc w:val="center"/>
        <w:rPr>
          <w:b/>
          <w:sz w:val="24"/>
          <w:szCs w:val="24"/>
        </w:rPr>
      </w:pPr>
      <w:r w:rsidRPr="00CE31F5">
        <w:rPr>
          <w:b/>
          <w:sz w:val="24"/>
          <w:szCs w:val="24"/>
        </w:rPr>
        <w:t>II.</w:t>
      </w:r>
    </w:p>
    <w:p w:rsidR="00661EE5" w:rsidRPr="00CE31F5" w:rsidRDefault="00661EE5" w:rsidP="00DE7D56">
      <w:pPr>
        <w:jc w:val="center"/>
        <w:rPr>
          <w:b/>
          <w:sz w:val="24"/>
          <w:szCs w:val="24"/>
        </w:rPr>
      </w:pPr>
      <w:r w:rsidRPr="00CE31F5">
        <w:rPr>
          <w:b/>
          <w:sz w:val="24"/>
          <w:szCs w:val="24"/>
        </w:rPr>
        <w:t>A szerződés tárgya</w:t>
      </w:r>
    </w:p>
    <w:p w:rsidR="00661EE5" w:rsidRPr="00CE31F5" w:rsidRDefault="00661EE5" w:rsidP="00661EE5">
      <w:pPr>
        <w:jc w:val="both"/>
        <w:rPr>
          <w:sz w:val="24"/>
          <w:szCs w:val="24"/>
        </w:rPr>
      </w:pPr>
    </w:p>
    <w:p w:rsidR="00CE31F5" w:rsidRPr="00CE31F5" w:rsidRDefault="00CE31F5" w:rsidP="00CE31F5">
      <w:pPr>
        <w:pStyle w:val="Listaszerbekezds"/>
        <w:numPr>
          <w:ilvl w:val="0"/>
          <w:numId w:val="24"/>
        </w:numPr>
        <w:ind w:left="284" w:hanging="284"/>
        <w:jc w:val="both"/>
        <w:rPr>
          <w:i/>
          <w:sz w:val="24"/>
          <w:szCs w:val="24"/>
        </w:rPr>
      </w:pPr>
      <w:bookmarkStart w:id="3" w:name="_Ref442345881"/>
      <w:r w:rsidRPr="00B54EAA">
        <w:rPr>
          <w:i/>
          <w:sz w:val="24"/>
          <w:szCs w:val="24"/>
        </w:rPr>
        <w:t>[</w:t>
      </w:r>
      <w:r w:rsidR="00B01A00">
        <w:rPr>
          <w:i/>
          <w:sz w:val="24"/>
          <w:szCs w:val="24"/>
        </w:rPr>
        <w:t>Laboreszközök</w:t>
      </w:r>
      <w:r w:rsidRPr="00B54EAA">
        <w:rPr>
          <w:i/>
          <w:sz w:val="24"/>
          <w:szCs w:val="24"/>
        </w:rPr>
        <w:t>]</w:t>
      </w:r>
      <w:bookmarkEnd w:id="3"/>
    </w:p>
    <w:p w:rsidR="00B44A1C" w:rsidRPr="00CE31F5" w:rsidRDefault="00661EE5" w:rsidP="00CE31F5">
      <w:pPr>
        <w:pStyle w:val="Listaszerbekezds"/>
        <w:ind w:left="426"/>
        <w:jc w:val="both"/>
        <w:rPr>
          <w:sz w:val="24"/>
          <w:szCs w:val="24"/>
        </w:rPr>
      </w:pPr>
      <w:r w:rsidRPr="00CE31F5">
        <w:rPr>
          <w:sz w:val="24"/>
          <w:szCs w:val="24"/>
        </w:rPr>
        <w:t>Bérbeadó a jelen szerződés aláírásával kötelezettséget vállal arra, hogy a tulajdonában</w:t>
      </w:r>
      <w:r w:rsidR="005824BE" w:rsidRPr="00CE31F5">
        <w:rPr>
          <w:sz w:val="24"/>
          <w:szCs w:val="24"/>
        </w:rPr>
        <w:t xml:space="preserve"> </w:t>
      </w:r>
      <w:r w:rsidRPr="00CE31F5">
        <w:rPr>
          <w:sz w:val="24"/>
          <w:szCs w:val="24"/>
        </w:rPr>
        <w:t>lévő</w:t>
      </w:r>
      <w:r w:rsidR="00524B06" w:rsidRPr="00CE31F5">
        <w:rPr>
          <w:sz w:val="24"/>
          <w:szCs w:val="24"/>
        </w:rPr>
        <w:t>,</w:t>
      </w:r>
      <w:r w:rsidRPr="00CE31F5">
        <w:rPr>
          <w:sz w:val="24"/>
          <w:szCs w:val="24"/>
        </w:rPr>
        <w:t xml:space="preserve"> a jelen szerződés 2. számú mellékletét képező </w:t>
      </w:r>
      <w:r w:rsidR="00CE31F5">
        <w:rPr>
          <w:sz w:val="24"/>
          <w:szCs w:val="24"/>
        </w:rPr>
        <w:t>közbeszerzési dokumentumban</w:t>
      </w:r>
      <w:r w:rsidRPr="00CE31F5">
        <w:rPr>
          <w:sz w:val="24"/>
          <w:szCs w:val="24"/>
        </w:rPr>
        <w:t xml:space="preserve"> meghatározott minimális műszaki paramétereknek és</w:t>
      </w:r>
      <w:r w:rsidR="00200206" w:rsidRPr="00CE31F5">
        <w:rPr>
          <w:sz w:val="24"/>
          <w:szCs w:val="24"/>
        </w:rPr>
        <w:t xml:space="preserve"> felszereltségnek megfelelő, </w:t>
      </w:r>
      <w:r w:rsidR="00DE7D56" w:rsidRPr="00CE31F5">
        <w:rPr>
          <w:sz w:val="24"/>
          <w:szCs w:val="24"/>
        </w:rPr>
        <w:t xml:space="preserve">és az alábbiakban felsorolt laboreszközöket </w:t>
      </w:r>
      <w:r w:rsidRPr="00CE31F5">
        <w:rPr>
          <w:sz w:val="24"/>
          <w:szCs w:val="24"/>
        </w:rPr>
        <w:t xml:space="preserve">(a továbbiakban: </w:t>
      </w:r>
      <w:r w:rsidR="00DE7D56" w:rsidRPr="00CE31F5">
        <w:rPr>
          <w:b/>
          <w:i/>
          <w:sz w:val="24"/>
          <w:szCs w:val="24"/>
        </w:rPr>
        <w:t>laboreszközök</w:t>
      </w:r>
      <w:r w:rsidRPr="00CE31F5">
        <w:rPr>
          <w:sz w:val="24"/>
          <w:szCs w:val="24"/>
        </w:rPr>
        <w:t>) bérbe</w:t>
      </w:r>
      <w:r w:rsidR="00524B06" w:rsidRPr="00CE31F5">
        <w:rPr>
          <w:sz w:val="24"/>
          <w:szCs w:val="24"/>
        </w:rPr>
        <w:t xml:space="preserve"> </w:t>
      </w:r>
      <w:r w:rsidRPr="00CE31F5">
        <w:rPr>
          <w:sz w:val="24"/>
          <w:szCs w:val="24"/>
        </w:rPr>
        <w:t>adja Bérlőnek</w:t>
      </w:r>
      <w:r w:rsidR="00B44A1C" w:rsidRPr="00CE31F5">
        <w:rPr>
          <w:sz w:val="24"/>
          <w:szCs w:val="24"/>
        </w:rPr>
        <w:t>:</w:t>
      </w:r>
    </w:p>
    <w:p w:rsidR="00B44A1C" w:rsidRPr="00CE31F5" w:rsidRDefault="00B44A1C" w:rsidP="00B44A1C">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93"/>
      </w:tblGrid>
      <w:tr w:rsidR="00CE31F5" w:rsidRPr="00CE31F5" w:rsidTr="005D66DF">
        <w:tc>
          <w:tcPr>
            <w:tcW w:w="6760" w:type="dxa"/>
          </w:tcPr>
          <w:p w:rsidR="00CE31F5" w:rsidRPr="00CE31F5" w:rsidRDefault="00CE31F5" w:rsidP="00CE31F5">
            <w:pPr>
              <w:rPr>
                <w:bCs/>
                <w:color w:val="000000"/>
                <w:sz w:val="24"/>
                <w:szCs w:val="24"/>
              </w:rPr>
            </w:pPr>
            <w:r>
              <w:rPr>
                <w:bCs/>
                <w:color w:val="000000"/>
                <w:sz w:val="24"/>
                <w:szCs w:val="24"/>
              </w:rPr>
              <w:t>Labore</w:t>
            </w:r>
            <w:r w:rsidRPr="00CE31F5">
              <w:rPr>
                <w:bCs/>
                <w:color w:val="000000"/>
                <w:sz w:val="24"/>
                <w:szCs w:val="24"/>
              </w:rPr>
              <w:t>szköz neve/típusa</w:t>
            </w:r>
          </w:p>
        </w:tc>
        <w:tc>
          <w:tcPr>
            <w:tcW w:w="2738" w:type="dxa"/>
          </w:tcPr>
          <w:p w:rsidR="00CE31F5" w:rsidRPr="00CE31F5" w:rsidRDefault="00CE31F5" w:rsidP="00CE31F5">
            <w:pPr>
              <w:jc w:val="center"/>
              <w:rPr>
                <w:bCs/>
                <w:color w:val="000000"/>
                <w:sz w:val="24"/>
                <w:szCs w:val="24"/>
              </w:rPr>
            </w:pPr>
            <w:r>
              <w:rPr>
                <w:bCs/>
                <w:color w:val="000000"/>
                <w:sz w:val="24"/>
                <w:szCs w:val="24"/>
              </w:rPr>
              <w:t>D</w:t>
            </w:r>
            <w:r w:rsidRPr="00CE31F5">
              <w:rPr>
                <w:bCs/>
                <w:color w:val="000000"/>
                <w:sz w:val="24"/>
                <w:szCs w:val="24"/>
              </w:rPr>
              <w:t>arabszám</w:t>
            </w:r>
          </w:p>
        </w:tc>
      </w:tr>
      <w:tr w:rsidR="00CE31F5" w:rsidRPr="00CE31F5" w:rsidTr="005D66DF">
        <w:tc>
          <w:tcPr>
            <w:tcW w:w="6760" w:type="dxa"/>
          </w:tcPr>
          <w:p w:rsidR="00CE31F5" w:rsidRPr="00CE31F5" w:rsidRDefault="00CE31F5" w:rsidP="005D66DF">
            <w:pPr>
              <w:rPr>
                <w:bCs/>
                <w:color w:val="000000"/>
                <w:sz w:val="24"/>
                <w:szCs w:val="24"/>
              </w:rPr>
            </w:pPr>
            <w:proofErr w:type="spellStart"/>
            <w:r w:rsidRPr="00CE31F5">
              <w:rPr>
                <w:bCs/>
                <w:color w:val="000000"/>
                <w:sz w:val="24"/>
                <w:szCs w:val="24"/>
              </w:rPr>
              <w:t>Femtoszekundumos</w:t>
            </w:r>
            <w:proofErr w:type="spellEnd"/>
            <w:r w:rsidRPr="00CE31F5">
              <w:rPr>
                <w:bCs/>
                <w:color w:val="000000"/>
                <w:sz w:val="24"/>
                <w:szCs w:val="24"/>
              </w:rPr>
              <w:t xml:space="preserve"> Ti</w:t>
            </w:r>
            <w:proofErr w:type="gramStart"/>
            <w:r w:rsidRPr="00CE31F5">
              <w:rPr>
                <w:bCs/>
                <w:color w:val="000000"/>
                <w:sz w:val="24"/>
                <w:szCs w:val="24"/>
              </w:rPr>
              <w:t>:zafír</w:t>
            </w:r>
            <w:proofErr w:type="gramEnd"/>
            <w:r w:rsidRPr="00CE31F5">
              <w:rPr>
                <w:bCs/>
                <w:color w:val="000000"/>
                <w:sz w:val="24"/>
                <w:szCs w:val="24"/>
              </w:rPr>
              <w:t xml:space="preserve"> lézererősítő 1-3 kHz/min. 3 </w:t>
            </w:r>
            <w:proofErr w:type="spellStart"/>
            <w:r w:rsidRPr="00CE31F5">
              <w:rPr>
                <w:bCs/>
                <w:color w:val="000000"/>
                <w:sz w:val="24"/>
                <w:szCs w:val="24"/>
              </w:rPr>
              <w:t>mJ</w:t>
            </w:r>
            <w:proofErr w:type="spellEnd"/>
            <w:r w:rsidRPr="00CE31F5">
              <w:rPr>
                <w:bCs/>
                <w:color w:val="000000"/>
                <w:sz w:val="24"/>
                <w:szCs w:val="24"/>
              </w:rPr>
              <w:t>/</w:t>
            </w:r>
            <w:proofErr w:type="spellStart"/>
            <w:r w:rsidRPr="00CE31F5">
              <w:rPr>
                <w:bCs/>
                <w:color w:val="000000"/>
                <w:sz w:val="24"/>
                <w:szCs w:val="24"/>
              </w:rPr>
              <w:t>max</w:t>
            </w:r>
            <w:proofErr w:type="spellEnd"/>
            <w:r w:rsidRPr="00CE31F5">
              <w:rPr>
                <w:bCs/>
                <w:color w:val="000000"/>
                <w:sz w:val="24"/>
                <w:szCs w:val="24"/>
              </w:rPr>
              <w:t xml:space="preserve">. </w:t>
            </w:r>
            <w:proofErr w:type="gramStart"/>
            <w:r w:rsidRPr="00CE31F5">
              <w:rPr>
                <w:bCs/>
                <w:color w:val="000000"/>
                <w:sz w:val="24"/>
                <w:szCs w:val="24"/>
              </w:rPr>
              <w:t xml:space="preserve">50  </w:t>
            </w:r>
            <w:proofErr w:type="spellStart"/>
            <w:r w:rsidRPr="00CE31F5">
              <w:rPr>
                <w:bCs/>
                <w:color w:val="000000"/>
                <w:sz w:val="24"/>
                <w:szCs w:val="24"/>
              </w:rPr>
              <w:t>fs</w:t>
            </w:r>
            <w:proofErr w:type="spellEnd"/>
            <w:proofErr w:type="gramEnd"/>
            <w:r w:rsidRPr="00CE31F5">
              <w:rPr>
                <w:bCs/>
                <w:color w:val="000000"/>
                <w:sz w:val="24"/>
                <w:szCs w:val="24"/>
              </w:rPr>
              <w:t xml:space="preserve"> impulzusokkal</w:t>
            </w:r>
          </w:p>
        </w:tc>
        <w:tc>
          <w:tcPr>
            <w:tcW w:w="2738" w:type="dxa"/>
          </w:tcPr>
          <w:p w:rsidR="00CE31F5" w:rsidRPr="00CE31F5" w:rsidRDefault="00CE31F5" w:rsidP="005D66DF">
            <w:pPr>
              <w:jc w:val="center"/>
              <w:rPr>
                <w:bCs/>
                <w:color w:val="000000"/>
                <w:sz w:val="24"/>
                <w:szCs w:val="24"/>
              </w:rPr>
            </w:pPr>
            <w:r w:rsidRPr="00CE31F5">
              <w:rPr>
                <w:bCs/>
                <w:color w:val="000000"/>
                <w:sz w:val="24"/>
                <w:szCs w:val="24"/>
              </w:rPr>
              <w:t>1</w:t>
            </w:r>
          </w:p>
        </w:tc>
      </w:tr>
      <w:tr w:rsidR="00CE31F5" w:rsidRPr="00CE31F5" w:rsidTr="005D66DF">
        <w:tc>
          <w:tcPr>
            <w:tcW w:w="6760" w:type="dxa"/>
          </w:tcPr>
          <w:p w:rsidR="00CE31F5" w:rsidRPr="00CE31F5" w:rsidRDefault="00CE31F5" w:rsidP="005D66DF">
            <w:pPr>
              <w:rPr>
                <w:bCs/>
                <w:color w:val="000000"/>
                <w:sz w:val="24"/>
                <w:szCs w:val="24"/>
              </w:rPr>
            </w:pPr>
            <w:r w:rsidRPr="00CE31F5">
              <w:rPr>
                <w:bCs/>
                <w:color w:val="000000"/>
                <w:sz w:val="24"/>
                <w:szCs w:val="24"/>
              </w:rPr>
              <w:t>Hosszú rezonátoros Ti</w:t>
            </w:r>
            <w:proofErr w:type="gramStart"/>
            <w:r w:rsidRPr="00CE31F5">
              <w:rPr>
                <w:bCs/>
                <w:color w:val="000000"/>
                <w:sz w:val="24"/>
                <w:szCs w:val="24"/>
              </w:rPr>
              <w:t>:zafír</w:t>
            </w:r>
            <w:proofErr w:type="gramEnd"/>
            <w:r w:rsidRPr="00CE31F5">
              <w:rPr>
                <w:bCs/>
                <w:color w:val="000000"/>
                <w:sz w:val="24"/>
                <w:szCs w:val="24"/>
              </w:rPr>
              <w:t xml:space="preserve"> </w:t>
            </w:r>
            <w:proofErr w:type="spellStart"/>
            <w:r w:rsidRPr="00CE31F5">
              <w:rPr>
                <w:bCs/>
                <w:color w:val="000000"/>
                <w:sz w:val="24"/>
                <w:szCs w:val="24"/>
              </w:rPr>
              <w:t>lézeroszcillátor</w:t>
            </w:r>
            <w:proofErr w:type="spellEnd"/>
            <w:r w:rsidRPr="00CE31F5">
              <w:rPr>
                <w:bCs/>
                <w:color w:val="000000"/>
                <w:sz w:val="24"/>
                <w:szCs w:val="24"/>
              </w:rPr>
              <w:t xml:space="preserve"> min. 2 MHz/min. 100 </w:t>
            </w:r>
            <w:proofErr w:type="spellStart"/>
            <w:r w:rsidRPr="00CE31F5">
              <w:rPr>
                <w:bCs/>
                <w:color w:val="000000"/>
                <w:sz w:val="24"/>
                <w:szCs w:val="24"/>
              </w:rPr>
              <w:t>nJ</w:t>
            </w:r>
            <w:proofErr w:type="spellEnd"/>
            <w:r w:rsidRPr="00CE31F5">
              <w:rPr>
                <w:bCs/>
                <w:color w:val="000000"/>
                <w:sz w:val="24"/>
                <w:szCs w:val="24"/>
              </w:rPr>
              <w:t>/</w:t>
            </w:r>
            <w:proofErr w:type="spellStart"/>
            <w:r w:rsidRPr="00CE31F5">
              <w:rPr>
                <w:bCs/>
                <w:color w:val="000000"/>
                <w:sz w:val="24"/>
                <w:szCs w:val="24"/>
              </w:rPr>
              <w:t>max</w:t>
            </w:r>
            <w:proofErr w:type="spellEnd"/>
            <w:r w:rsidRPr="00CE31F5">
              <w:rPr>
                <w:bCs/>
                <w:color w:val="000000"/>
                <w:sz w:val="24"/>
                <w:szCs w:val="24"/>
              </w:rPr>
              <w:t xml:space="preserve">. 100 </w:t>
            </w:r>
            <w:proofErr w:type="spellStart"/>
            <w:r w:rsidRPr="00CE31F5">
              <w:rPr>
                <w:bCs/>
                <w:color w:val="000000"/>
                <w:sz w:val="24"/>
                <w:szCs w:val="24"/>
              </w:rPr>
              <w:t>fs</w:t>
            </w:r>
            <w:proofErr w:type="spellEnd"/>
            <w:r w:rsidRPr="00CE31F5">
              <w:rPr>
                <w:bCs/>
                <w:color w:val="000000"/>
                <w:sz w:val="24"/>
                <w:szCs w:val="24"/>
              </w:rPr>
              <w:t xml:space="preserve"> impulzusokkal</w:t>
            </w:r>
          </w:p>
        </w:tc>
        <w:tc>
          <w:tcPr>
            <w:tcW w:w="2738" w:type="dxa"/>
          </w:tcPr>
          <w:p w:rsidR="00CE31F5" w:rsidRPr="00CE31F5" w:rsidRDefault="00CE31F5" w:rsidP="005D66DF">
            <w:pPr>
              <w:jc w:val="center"/>
              <w:rPr>
                <w:bCs/>
                <w:color w:val="000000"/>
                <w:sz w:val="24"/>
                <w:szCs w:val="24"/>
              </w:rPr>
            </w:pPr>
            <w:r w:rsidRPr="00CE31F5">
              <w:rPr>
                <w:bCs/>
                <w:color w:val="000000"/>
                <w:sz w:val="24"/>
                <w:szCs w:val="24"/>
              </w:rPr>
              <w:t>1</w:t>
            </w:r>
          </w:p>
        </w:tc>
      </w:tr>
      <w:tr w:rsidR="00CE31F5" w:rsidRPr="00CE31F5" w:rsidTr="005D66DF">
        <w:tc>
          <w:tcPr>
            <w:tcW w:w="6760" w:type="dxa"/>
          </w:tcPr>
          <w:p w:rsidR="00CE31F5" w:rsidRPr="00CE31F5" w:rsidRDefault="00CE31F5" w:rsidP="005D66DF">
            <w:pPr>
              <w:rPr>
                <w:bCs/>
                <w:color w:val="000000"/>
                <w:sz w:val="24"/>
                <w:szCs w:val="24"/>
              </w:rPr>
            </w:pPr>
            <w:r w:rsidRPr="00CE31F5">
              <w:rPr>
                <w:bCs/>
                <w:color w:val="000000"/>
                <w:sz w:val="24"/>
                <w:szCs w:val="24"/>
              </w:rPr>
              <w:t xml:space="preserve">Repülési idő </w:t>
            </w:r>
            <w:proofErr w:type="spellStart"/>
            <w:r w:rsidRPr="00CE31F5">
              <w:rPr>
                <w:bCs/>
                <w:color w:val="000000"/>
                <w:sz w:val="24"/>
                <w:szCs w:val="24"/>
              </w:rPr>
              <w:t>elektronspektrométer</w:t>
            </w:r>
            <w:proofErr w:type="spellEnd"/>
            <w:r w:rsidRPr="00CE31F5">
              <w:rPr>
                <w:bCs/>
                <w:color w:val="000000"/>
                <w:sz w:val="24"/>
                <w:szCs w:val="24"/>
              </w:rPr>
              <w:t xml:space="preserve"> 5-500 eV tartományra</w:t>
            </w:r>
          </w:p>
        </w:tc>
        <w:tc>
          <w:tcPr>
            <w:tcW w:w="2738" w:type="dxa"/>
          </w:tcPr>
          <w:p w:rsidR="00CE31F5" w:rsidRPr="00CE31F5" w:rsidRDefault="00CE31F5" w:rsidP="005D66DF">
            <w:pPr>
              <w:jc w:val="center"/>
              <w:rPr>
                <w:bCs/>
                <w:color w:val="000000"/>
                <w:sz w:val="24"/>
                <w:szCs w:val="24"/>
              </w:rPr>
            </w:pPr>
            <w:r w:rsidRPr="00CE31F5">
              <w:rPr>
                <w:bCs/>
                <w:color w:val="000000"/>
                <w:sz w:val="24"/>
                <w:szCs w:val="24"/>
              </w:rPr>
              <w:t>1</w:t>
            </w:r>
          </w:p>
        </w:tc>
      </w:tr>
      <w:tr w:rsidR="00CE31F5" w:rsidRPr="00CE31F5" w:rsidTr="005D66DF">
        <w:tc>
          <w:tcPr>
            <w:tcW w:w="6760" w:type="dxa"/>
          </w:tcPr>
          <w:p w:rsidR="00CE31F5" w:rsidRPr="00CE31F5" w:rsidRDefault="00CE31F5" w:rsidP="005D66DF">
            <w:pPr>
              <w:rPr>
                <w:bCs/>
                <w:color w:val="000000"/>
                <w:sz w:val="24"/>
                <w:szCs w:val="24"/>
              </w:rPr>
            </w:pPr>
            <w:proofErr w:type="spellStart"/>
            <w:r w:rsidRPr="00CE31F5">
              <w:rPr>
                <w:bCs/>
                <w:color w:val="000000"/>
                <w:sz w:val="24"/>
                <w:szCs w:val="24"/>
              </w:rPr>
              <w:t>Elektronspektroszkópiai</w:t>
            </w:r>
            <w:proofErr w:type="spellEnd"/>
            <w:r w:rsidRPr="00CE31F5">
              <w:rPr>
                <w:bCs/>
                <w:color w:val="000000"/>
                <w:sz w:val="24"/>
                <w:szCs w:val="24"/>
              </w:rPr>
              <w:t xml:space="preserve"> </w:t>
            </w:r>
            <w:proofErr w:type="spellStart"/>
            <w:r w:rsidRPr="00CE31F5">
              <w:rPr>
                <w:bCs/>
                <w:color w:val="000000"/>
                <w:sz w:val="24"/>
                <w:szCs w:val="24"/>
              </w:rPr>
              <w:t>félgömbanalizátor</w:t>
            </w:r>
            <w:proofErr w:type="spellEnd"/>
            <w:r w:rsidRPr="00CE31F5">
              <w:rPr>
                <w:bCs/>
                <w:color w:val="000000"/>
                <w:sz w:val="24"/>
                <w:szCs w:val="24"/>
              </w:rPr>
              <w:t xml:space="preserve"> 0-500 eV tartományra</w:t>
            </w:r>
          </w:p>
        </w:tc>
        <w:tc>
          <w:tcPr>
            <w:tcW w:w="2738" w:type="dxa"/>
          </w:tcPr>
          <w:p w:rsidR="00CE31F5" w:rsidRPr="00CE31F5" w:rsidRDefault="00CE31F5" w:rsidP="005D66DF">
            <w:pPr>
              <w:jc w:val="center"/>
              <w:rPr>
                <w:bCs/>
                <w:color w:val="000000"/>
                <w:sz w:val="24"/>
                <w:szCs w:val="24"/>
              </w:rPr>
            </w:pPr>
            <w:r w:rsidRPr="00CE31F5">
              <w:rPr>
                <w:bCs/>
                <w:color w:val="000000"/>
                <w:sz w:val="24"/>
                <w:szCs w:val="24"/>
              </w:rPr>
              <w:t>1</w:t>
            </w:r>
          </w:p>
        </w:tc>
      </w:tr>
      <w:tr w:rsidR="00CE31F5" w:rsidRPr="00CE31F5" w:rsidTr="005D66DF">
        <w:tc>
          <w:tcPr>
            <w:tcW w:w="6760" w:type="dxa"/>
          </w:tcPr>
          <w:p w:rsidR="00CE31F5" w:rsidRPr="00CE31F5" w:rsidRDefault="00CE31F5" w:rsidP="005D66DF">
            <w:pPr>
              <w:rPr>
                <w:bCs/>
                <w:color w:val="000000"/>
                <w:sz w:val="24"/>
                <w:szCs w:val="24"/>
              </w:rPr>
            </w:pPr>
            <w:r w:rsidRPr="00CE31F5">
              <w:rPr>
                <w:bCs/>
                <w:color w:val="000000"/>
                <w:sz w:val="24"/>
                <w:szCs w:val="24"/>
              </w:rPr>
              <w:t>A fenti eszközökhöz kapcsolódó vezérlő és adatgyűjtő számítógépek</w:t>
            </w:r>
          </w:p>
        </w:tc>
        <w:tc>
          <w:tcPr>
            <w:tcW w:w="2738" w:type="dxa"/>
          </w:tcPr>
          <w:p w:rsidR="00CE31F5" w:rsidRPr="00CE31F5" w:rsidRDefault="00CE31F5" w:rsidP="005D66DF">
            <w:pPr>
              <w:jc w:val="center"/>
              <w:rPr>
                <w:bCs/>
                <w:color w:val="000000"/>
                <w:sz w:val="24"/>
                <w:szCs w:val="24"/>
              </w:rPr>
            </w:pPr>
            <w:r w:rsidRPr="00CE31F5">
              <w:rPr>
                <w:bCs/>
                <w:color w:val="000000"/>
                <w:sz w:val="24"/>
                <w:szCs w:val="24"/>
              </w:rPr>
              <w:t>3</w:t>
            </w:r>
          </w:p>
        </w:tc>
      </w:tr>
    </w:tbl>
    <w:p w:rsidR="0024631A" w:rsidRPr="00CE31F5" w:rsidRDefault="0024631A" w:rsidP="00DE7D56">
      <w:pPr>
        <w:pStyle w:val="Listaszerbekezds"/>
        <w:ind w:left="426"/>
        <w:jc w:val="both"/>
        <w:rPr>
          <w:sz w:val="24"/>
          <w:szCs w:val="24"/>
        </w:rPr>
      </w:pPr>
    </w:p>
    <w:p w:rsidR="00B01A00" w:rsidRPr="00CE31F5" w:rsidRDefault="00B01A00" w:rsidP="00B01A00">
      <w:pPr>
        <w:pStyle w:val="Listaszerbekezds"/>
        <w:numPr>
          <w:ilvl w:val="0"/>
          <w:numId w:val="24"/>
        </w:numPr>
        <w:ind w:left="284" w:hanging="284"/>
        <w:jc w:val="both"/>
        <w:rPr>
          <w:i/>
          <w:sz w:val="24"/>
          <w:szCs w:val="24"/>
        </w:rPr>
      </w:pPr>
      <w:bookmarkStart w:id="4" w:name="_Ref454526912"/>
      <w:r w:rsidRPr="00B54EAA">
        <w:rPr>
          <w:i/>
          <w:sz w:val="24"/>
          <w:szCs w:val="24"/>
        </w:rPr>
        <w:t>[</w:t>
      </w:r>
      <w:r>
        <w:rPr>
          <w:i/>
          <w:sz w:val="24"/>
          <w:szCs w:val="24"/>
        </w:rPr>
        <w:t>Laborhelyiség</w:t>
      </w:r>
      <w:r w:rsidRPr="00B54EAA">
        <w:rPr>
          <w:i/>
          <w:sz w:val="24"/>
          <w:szCs w:val="24"/>
        </w:rPr>
        <w:t>]</w:t>
      </w:r>
      <w:bookmarkEnd w:id="4"/>
    </w:p>
    <w:p w:rsidR="0024631A" w:rsidRPr="00CE31F5" w:rsidRDefault="00DE7D56" w:rsidP="0024631A">
      <w:pPr>
        <w:pStyle w:val="Listaszerbekezds"/>
        <w:ind w:left="426"/>
        <w:jc w:val="both"/>
        <w:rPr>
          <w:sz w:val="24"/>
          <w:szCs w:val="24"/>
        </w:rPr>
      </w:pPr>
      <w:r w:rsidRPr="00CE31F5">
        <w:rPr>
          <w:sz w:val="24"/>
          <w:szCs w:val="24"/>
        </w:rPr>
        <w:t xml:space="preserve">Bérbeadó kötelezettséget vállal továbbá arra, hogy </w:t>
      </w:r>
      <w:proofErr w:type="gramStart"/>
      <w:r w:rsidRPr="00CE31F5">
        <w:rPr>
          <w:sz w:val="24"/>
          <w:szCs w:val="24"/>
        </w:rPr>
        <w:t>a …</w:t>
      </w:r>
      <w:proofErr w:type="gramEnd"/>
      <w:r w:rsidRPr="00CE31F5">
        <w:rPr>
          <w:sz w:val="24"/>
          <w:szCs w:val="24"/>
        </w:rPr>
        <w:t xml:space="preserve">…………………………………………… címen található </w:t>
      </w:r>
      <w:r w:rsidR="00B01A00">
        <w:rPr>
          <w:sz w:val="24"/>
          <w:szCs w:val="24"/>
        </w:rPr>
        <w:t>45</w:t>
      </w:r>
      <w:r w:rsidRPr="00CE31F5">
        <w:rPr>
          <w:sz w:val="24"/>
          <w:szCs w:val="24"/>
        </w:rPr>
        <w:t xml:space="preserve"> m</w:t>
      </w:r>
      <w:r w:rsidRPr="00CE31F5">
        <w:rPr>
          <w:sz w:val="24"/>
          <w:szCs w:val="24"/>
          <w:vertAlign w:val="superscript"/>
        </w:rPr>
        <w:t xml:space="preserve">2 </w:t>
      </w:r>
      <w:r w:rsidRPr="00CE31F5">
        <w:rPr>
          <w:sz w:val="24"/>
          <w:szCs w:val="24"/>
        </w:rPr>
        <w:t xml:space="preserve">összterületű és a jelen szerződés </w:t>
      </w:r>
      <w:r w:rsidR="00783814" w:rsidRPr="00CE31F5">
        <w:rPr>
          <w:sz w:val="24"/>
          <w:szCs w:val="24"/>
        </w:rPr>
        <w:t>3.</w:t>
      </w:r>
      <w:r w:rsidRPr="00CE31F5">
        <w:rPr>
          <w:sz w:val="24"/>
          <w:szCs w:val="24"/>
        </w:rPr>
        <w:t xml:space="preserve"> mellékletében részletesen bemutatott nem lakás céljára szolgáló és a jelen szerződés 2. számú mellékletben meghatározott minimális műszaki paramétereknek </w:t>
      </w:r>
      <w:r w:rsidR="00783814" w:rsidRPr="00CE31F5">
        <w:rPr>
          <w:sz w:val="24"/>
          <w:szCs w:val="24"/>
        </w:rPr>
        <w:t xml:space="preserve">mindenben megfelelő </w:t>
      </w:r>
      <w:r w:rsidRPr="00CE31F5">
        <w:rPr>
          <w:sz w:val="24"/>
          <w:szCs w:val="24"/>
        </w:rPr>
        <w:t xml:space="preserve">helyiséget (a továbbiakban: </w:t>
      </w:r>
      <w:r w:rsidRPr="00CE31F5">
        <w:rPr>
          <w:b/>
          <w:i/>
          <w:sz w:val="24"/>
          <w:szCs w:val="24"/>
        </w:rPr>
        <w:t>laborhelyiség</w:t>
      </w:r>
      <w:r w:rsidRPr="00CE31F5">
        <w:rPr>
          <w:sz w:val="24"/>
          <w:szCs w:val="24"/>
        </w:rPr>
        <w:t xml:space="preserve">) Bérlőnek bérbe adja. </w:t>
      </w:r>
    </w:p>
    <w:p w:rsidR="00661EE5" w:rsidRPr="00CE31F5" w:rsidRDefault="00661EE5" w:rsidP="00DE7D56">
      <w:pPr>
        <w:ind w:left="426"/>
        <w:jc w:val="both"/>
        <w:rPr>
          <w:sz w:val="24"/>
          <w:szCs w:val="24"/>
        </w:rPr>
      </w:pPr>
    </w:p>
    <w:p w:rsidR="00C06C2B" w:rsidRPr="00B54EAA" w:rsidRDefault="00C06C2B" w:rsidP="00C06C2B">
      <w:pPr>
        <w:pStyle w:val="Listaszerbekezds"/>
        <w:numPr>
          <w:ilvl w:val="0"/>
          <w:numId w:val="24"/>
        </w:numPr>
        <w:ind w:left="284" w:hanging="284"/>
        <w:jc w:val="both"/>
        <w:rPr>
          <w:i/>
          <w:sz w:val="24"/>
          <w:szCs w:val="24"/>
        </w:rPr>
      </w:pPr>
      <w:bookmarkStart w:id="5" w:name="_Ref442351407"/>
      <w:r w:rsidRPr="00B54EAA">
        <w:rPr>
          <w:i/>
          <w:sz w:val="24"/>
          <w:szCs w:val="24"/>
        </w:rPr>
        <w:t>[</w:t>
      </w:r>
      <w:r>
        <w:rPr>
          <w:i/>
          <w:sz w:val="24"/>
          <w:szCs w:val="24"/>
        </w:rPr>
        <w:t>Kapcsolódó szolgáltatások</w:t>
      </w:r>
      <w:r w:rsidRPr="00B54EAA">
        <w:rPr>
          <w:i/>
          <w:sz w:val="24"/>
          <w:szCs w:val="24"/>
        </w:rPr>
        <w:t>]</w:t>
      </w:r>
      <w:bookmarkEnd w:id="5"/>
    </w:p>
    <w:p w:rsidR="00C87551" w:rsidRPr="00CE31F5" w:rsidRDefault="00661EE5" w:rsidP="00C06C2B">
      <w:pPr>
        <w:pStyle w:val="Listaszerbekezds"/>
        <w:ind w:left="426"/>
        <w:jc w:val="both"/>
        <w:rPr>
          <w:sz w:val="24"/>
          <w:szCs w:val="24"/>
        </w:rPr>
      </w:pPr>
      <w:r w:rsidRPr="00CE31F5">
        <w:rPr>
          <w:sz w:val="24"/>
          <w:szCs w:val="24"/>
        </w:rPr>
        <w:t xml:space="preserve">Bérbeadó köteles továbbá a jelen </w:t>
      </w:r>
      <w:proofErr w:type="gramStart"/>
      <w:r w:rsidRPr="00CE31F5">
        <w:rPr>
          <w:sz w:val="24"/>
          <w:szCs w:val="24"/>
        </w:rPr>
        <w:t>szerződés</w:t>
      </w:r>
      <w:r w:rsidR="00674FBC" w:rsidRPr="00CE31F5">
        <w:rPr>
          <w:sz w:val="24"/>
          <w:szCs w:val="24"/>
        </w:rPr>
        <w:t xml:space="preserve">ben </w:t>
      </w:r>
      <w:r w:rsidR="00D73284" w:rsidRPr="00CE31F5">
        <w:rPr>
          <w:sz w:val="24"/>
          <w:szCs w:val="24"/>
        </w:rPr>
        <w:t xml:space="preserve"> </w:t>
      </w:r>
      <w:r w:rsidRPr="00CE31F5">
        <w:rPr>
          <w:sz w:val="24"/>
          <w:szCs w:val="24"/>
        </w:rPr>
        <w:t>meghatározott</w:t>
      </w:r>
      <w:r w:rsidR="00674FBC" w:rsidRPr="00CE31F5">
        <w:rPr>
          <w:sz w:val="24"/>
          <w:szCs w:val="24"/>
        </w:rPr>
        <w:t>ak</w:t>
      </w:r>
      <w:proofErr w:type="gramEnd"/>
      <w:r w:rsidR="00674FBC" w:rsidRPr="00CE31F5">
        <w:rPr>
          <w:sz w:val="24"/>
          <w:szCs w:val="24"/>
        </w:rPr>
        <w:t xml:space="preserve"> szerint az</w:t>
      </w:r>
      <w:r w:rsidRPr="00CE31F5">
        <w:rPr>
          <w:sz w:val="24"/>
          <w:szCs w:val="24"/>
        </w:rPr>
        <w:t xml:space="preserve"> alábbi kapcsolódó </w:t>
      </w:r>
      <w:r w:rsidR="00DB557C" w:rsidRPr="00CE31F5">
        <w:rPr>
          <w:sz w:val="24"/>
          <w:szCs w:val="24"/>
        </w:rPr>
        <w:t xml:space="preserve">üzemeltetési </w:t>
      </w:r>
      <w:r w:rsidRPr="00CE31F5">
        <w:rPr>
          <w:sz w:val="24"/>
          <w:szCs w:val="24"/>
        </w:rPr>
        <w:t>szolgáltatások</w:t>
      </w:r>
      <w:r w:rsidR="00903F24" w:rsidRPr="00CE31F5">
        <w:rPr>
          <w:sz w:val="24"/>
          <w:szCs w:val="24"/>
        </w:rPr>
        <w:t xml:space="preserve"> (a továbbiakban:</w:t>
      </w:r>
      <w:r w:rsidRPr="00CE31F5">
        <w:rPr>
          <w:sz w:val="24"/>
          <w:szCs w:val="24"/>
        </w:rPr>
        <w:t xml:space="preserve"> </w:t>
      </w:r>
      <w:r w:rsidR="00494122" w:rsidRPr="00CE31F5">
        <w:rPr>
          <w:sz w:val="24"/>
          <w:szCs w:val="24"/>
        </w:rPr>
        <w:t>kapcsolódó szolgáltatások</w:t>
      </w:r>
      <w:r w:rsidR="00903F24" w:rsidRPr="00CE31F5">
        <w:rPr>
          <w:sz w:val="24"/>
          <w:szCs w:val="24"/>
        </w:rPr>
        <w:t xml:space="preserve">) </w:t>
      </w:r>
      <w:r w:rsidRPr="00CE31F5">
        <w:rPr>
          <w:sz w:val="24"/>
          <w:szCs w:val="24"/>
        </w:rPr>
        <w:t>nyújtására is a jelen szerződés teljes időtartama alatt:</w:t>
      </w:r>
    </w:p>
    <w:p w:rsidR="00D73284" w:rsidRPr="00CE31F5" w:rsidRDefault="00D73284" w:rsidP="00DE7D56">
      <w:pPr>
        <w:ind w:left="426"/>
        <w:jc w:val="both"/>
        <w:rPr>
          <w:sz w:val="24"/>
          <w:szCs w:val="24"/>
        </w:rPr>
      </w:pPr>
    </w:p>
    <w:p w:rsidR="00B7292F" w:rsidRDefault="00013D25" w:rsidP="00DE7D56">
      <w:pPr>
        <w:pStyle w:val="Listaszerbekezds"/>
        <w:ind w:left="426"/>
        <w:jc w:val="both"/>
        <w:rPr>
          <w:sz w:val="24"/>
          <w:szCs w:val="24"/>
        </w:rPr>
      </w:pPr>
      <w:r w:rsidRPr="00CE31F5">
        <w:rPr>
          <w:sz w:val="24"/>
          <w:szCs w:val="24"/>
        </w:rPr>
        <w:t>-</w:t>
      </w:r>
      <w:r w:rsidR="00A7188F" w:rsidRPr="00CE31F5">
        <w:rPr>
          <w:sz w:val="24"/>
          <w:szCs w:val="24"/>
        </w:rPr>
        <w:t xml:space="preserve"> a laborhelyiség speciális takarítása,</w:t>
      </w:r>
    </w:p>
    <w:p w:rsidR="001E3DCE" w:rsidRPr="00CE31F5" w:rsidRDefault="001E3DCE" w:rsidP="00DE7D56">
      <w:pPr>
        <w:pStyle w:val="Listaszerbekezds"/>
        <w:ind w:left="426"/>
        <w:jc w:val="both"/>
        <w:rPr>
          <w:sz w:val="24"/>
          <w:szCs w:val="24"/>
        </w:rPr>
      </w:pPr>
      <w:r>
        <w:rPr>
          <w:sz w:val="24"/>
          <w:szCs w:val="24"/>
        </w:rPr>
        <w:t xml:space="preserve">- laborhelyiség </w:t>
      </w:r>
      <w:proofErr w:type="spellStart"/>
      <w:r>
        <w:rPr>
          <w:sz w:val="24"/>
          <w:szCs w:val="24"/>
        </w:rPr>
        <w:t>klimatizálása</w:t>
      </w:r>
      <w:proofErr w:type="spellEnd"/>
      <w:r w:rsidR="004E4AC8">
        <w:rPr>
          <w:sz w:val="24"/>
          <w:szCs w:val="24"/>
        </w:rPr>
        <w:t>,</w:t>
      </w:r>
    </w:p>
    <w:p w:rsidR="00013D25" w:rsidRPr="00CE31F5" w:rsidRDefault="00013D25" w:rsidP="00013D25">
      <w:pPr>
        <w:pStyle w:val="Listaszerbekezds"/>
        <w:ind w:left="426"/>
        <w:jc w:val="both"/>
        <w:rPr>
          <w:sz w:val="24"/>
          <w:szCs w:val="24"/>
        </w:rPr>
      </w:pPr>
      <w:r w:rsidRPr="00CE31F5">
        <w:rPr>
          <w:sz w:val="24"/>
          <w:szCs w:val="24"/>
        </w:rPr>
        <w:t>-</w:t>
      </w:r>
      <w:r w:rsidR="00A7188F" w:rsidRPr="00CE31F5">
        <w:rPr>
          <w:sz w:val="24"/>
          <w:szCs w:val="24"/>
        </w:rPr>
        <w:t xml:space="preserve"> Bérbeadó rendje szerinti portaszolgálat.</w:t>
      </w:r>
    </w:p>
    <w:p w:rsidR="00D73284" w:rsidRPr="00CE31F5" w:rsidRDefault="00D73284" w:rsidP="00DE7D56">
      <w:pPr>
        <w:ind w:left="426"/>
        <w:jc w:val="both"/>
        <w:rPr>
          <w:sz w:val="24"/>
          <w:szCs w:val="24"/>
        </w:rPr>
      </w:pPr>
    </w:p>
    <w:p w:rsidR="000A53CB" w:rsidRPr="00B54EAA" w:rsidRDefault="000A53CB" w:rsidP="000A53CB">
      <w:pPr>
        <w:pStyle w:val="Listaszerbekezds"/>
        <w:numPr>
          <w:ilvl w:val="0"/>
          <w:numId w:val="24"/>
        </w:numPr>
        <w:ind w:left="284" w:hanging="284"/>
        <w:jc w:val="both"/>
        <w:rPr>
          <w:i/>
          <w:sz w:val="24"/>
          <w:szCs w:val="24"/>
        </w:rPr>
      </w:pPr>
      <w:r w:rsidRPr="00B54EAA">
        <w:rPr>
          <w:i/>
          <w:sz w:val="24"/>
          <w:szCs w:val="24"/>
        </w:rPr>
        <w:t>[</w:t>
      </w:r>
      <w:r>
        <w:rPr>
          <w:i/>
          <w:sz w:val="24"/>
          <w:szCs w:val="24"/>
        </w:rPr>
        <w:t>A szerződés mellékletei</w:t>
      </w:r>
      <w:r w:rsidRPr="00B54EAA">
        <w:rPr>
          <w:i/>
          <w:sz w:val="24"/>
          <w:szCs w:val="24"/>
        </w:rPr>
        <w:t>]</w:t>
      </w:r>
    </w:p>
    <w:p w:rsidR="00C87551" w:rsidRPr="00CE31F5" w:rsidRDefault="00277839" w:rsidP="000A53CB">
      <w:pPr>
        <w:pStyle w:val="Listaszerbekezds"/>
        <w:ind w:left="426"/>
        <w:jc w:val="both"/>
        <w:rPr>
          <w:sz w:val="24"/>
          <w:szCs w:val="24"/>
        </w:rPr>
      </w:pPr>
      <w:r w:rsidRPr="00CE31F5">
        <w:rPr>
          <w:sz w:val="24"/>
          <w:szCs w:val="24"/>
        </w:rPr>
        <w:t>A bérbeadással és a kapcsolódó szolgáltatások nyújtásával kapcsolatos részletes követelménylistát a</w:t>
      </w:r>
      <w:r w:rsidR="0089075D" w:rsidRPr="00CE31F5">
        <w:rPr>
          <w:sz w:val="24"/>
          <w:szCs w:val="24"/>
        </w:rPr>
        <w:t xml:space="preserve"> közbeszerzési eljárásban Bérbeadó rendelkezésére bocsátott, a </w:t>
      </w:r>
      <w:r w:rsidRPr="00CE31F5">
        <w:rPr>
          <w:sz w:val="24"/>
          <w:szCs w:val="24"/>
        </w:rPr>
        <w:t>jelen szerződés 2. számú melléklet</w:t>
      </w:r>
      <w:r w:rsidR="0089075D" w:rsidRPr="00CE31F5">
        <w:rPr>
          <w:sz w:val="24"/>
          <w:szCs w:val="24"/>
        </w:rPr>
        <w:t>ét</w:t>
      </w:r>
      <w:r w:rsidRPr="00CE31F5">
        <w:rPr>
          <w:sz w:val="24"/>
          <w:szCs w:val="24"/>
        </w:rPr>
        <w:t xml:space="preserve"> képez</w:t>
      </w:r>
      <w:r w:rsidR="0089075D" w:rsidRPr="00CE31F5">
        <w:rPr>
          <w:sz w:val="24"/>
          <w:szCs w:val="24"/>
        </w:rPr>
        <w:t xml:space="preserve">ő </w:t>
      </w:r>
      <w:r w:rsidR="000A53CB">
        <w:rPr>
          <w:sz w:val="24"/>
          <w:szCs w:val="24"/>
        </w:rPr>
        <w:t>műszaki leírás</w:t>
      </w:r>
      <w:r w:rsidR="00D57695" w:rsidRPr="00CE31F5">
        <w:rPr>
          <w:sz w:val="24"/>
          <w:szCs w:val="24"/>
        </w:rPr>
        <w:t xml:space="preserve">, </w:t>
      </w:r>
      <w:r w:rsidR="00735F1D" w:rsidRPr="00CE31F5">
        <w:rPr>
          <w:sz w:val="24"/>
          <w:szCs w:val="24"/>
        </w:rPr>
        <w:t xml:space="preserve">valamint a közbeszerzési eljárásban Bérbeadó által benyújtott és a jelen szerződés </w:t>
      </w:r>
      <w:r w:rsidR="00013D25" w:rsidRPr="00CE31F5">
        <w:rPr>
          <w:sz w:val="24"/>
          <w:szCs w:val="24"/>
        </w:rPr>
        <w:t>3</w:t>
      </w:r>
      <w:r w:rsidR="00735F1D" w:rsidRPr="00CE31F5">
        <w:rPr>
          <w:sz w:val="24"/>
          <w:szCs w:val="24"/>
        </w:rPr>
        <w:t>. számú mellékletét képező végleges ajánlat</w:t>
      </w:r>
      <w:r w:rsidR="0089075D" w:rsidRPr="00CE31F5">
        <w:rPr>
          <w:sz w:val="24"/>
          <w:szCs w:val="24"/>
        </w:rPr>
        <w:t xml:space="preserve"> tartalmazza. </w:t>
      </w:r>
      <w:r w:rsidR="000D35B3" w:rsidRPr="00CE31F5">
        <w:rPr>
          <w:sz w:val="24"/>
          <w:szCs w:val="24"/>
        </w:rPr>
        <w:t>Bérbeadó kötelezettséget válla</w:t>
      </w:r>
      <w:r w:rsidR="00EB1F93" w:rsidRPr="00CE31F5">
        <w:rPr>
          <w:sz w:val="24"/>
          <w:szCs w:val="24"/>
        </w:rPr>
        <w:t>l arra, hogy a jelen szerződést az abban és a mellékletekben foglaltak szerint teljesíti.</w:t>
      </w:r>
    </w:p>
    <w:p w:rsidR="007F18AE" w:rsidRDefault="007F18AE" w:rsidP="00013D25">
      <w:pPr>
        <w:pStyle w:val="Listaszerbekezds"/>
        <w:spacing w:line="276" w:lineRule="auto"/>
        <w:jc w:val="center"/>
        <w:rPr>
          <w:b/>
          <w:sz w:val="24"/>
          <w:szCs w:val="24"/>
        </w:rPr>
      </w:pPr>
    </w:p>
    <w:p w:rsidR="00661EE5" w:rsidRPr="00CE31F5" w:rsidRDefault="0045437A" w:rsidP="00013D25">
      <w:pPr>
        <w:pStyle w:val="Listaszerbekezds"/>
        <w:spacing w:line="276" w:lineRule="auto"/>
        <w:jc w:val="center"/>
        <w:rPr>
          <w:b/>
          <w:sz w:val="24"/>
          <w:szCs w:val="24"/>
        </w:rPr>
      </w:pPr>
      <w:r w:rsidRPr="00CE31F5">
        <w:rPr>
          <w:b/>
          <w:sz w:val="24"/>
          <w:szCs w:val="24"/>
        </w:rPr>
        <w:t>I</w:t>
      </w:r>
      <w:r w:rsidR="00661EE5" w:rsidRPr="00CE31F5">
        <w:rPr>
          <w:b/>
          <w:sz w:val="24"/>
          <w:szCs w:val="24"/>
        </w:rPr>
        <w:t>II.</w:t>
      </w:r>
    </w:p>
    <w:p w:rsidR="00661EE5" w:rsidRPr="00CE31F5" w:rsidRDefault="00661EE5" w:rsidP="00013D25">
      <w:pPr>
        <w:pStyle w:val="Listaszerbekezds"/>
        <w:jc w:val="center"/>
        <w:rPr>
          <w:b/>
          <w:sz w:val="24"/>
          <w:szCs w:val="24"/>
        </w:rPr>
      </w:pPr>
      <w:r w:rsidRPr="00CE31F5">
        <w:rPr>
          <w:b/>
          <w:sz w:val="24"/>
          <w:szCs w:val="24"/>
        </w:rPr>
        <w:t>A felek jogai és kötelezettségei</w:t>
      </w:r>
    </w:p>
    <w:p w:rsidR="00661EE5" w:rsidRPr="00CE31F5" w:rsidRDefault="00661EE5" w:rsidP="00661EE5">
      <w:pPr>
        <w:jc w:val="center"/>
        <w:rPr>
          <w:sz w:val="24"/>
          <w:szCs w:val="24"/>
        </w:rPr>
      </w:pPr>
    </w:p>
    <w:p w:rsidR="000A53CB" w:rsidRPr="00B54EAA" w:rsidRDefault="000A53CB" w:rsidP="000A53CB">
      <w:pPr>
        <w:pStyle w:val="Listaszerbekezds"/>
        <w:numPr>
          <w:ilvl w:val="0"/>
          <w:numId w:val="24"/>
        </w:numPr>
        <w:ind w:left="284" w:hanging="284"/>
        <w:jc w:val="both"/>
        <w:rPr>
          <w:i/>
          <w:sz w:val="24"/>
          <w:szCs w:val="24"/>
        </w:rPr>
      </w:pPr>
      <w:r w:rsidRPr="00B54EAA">
        <w:rPr>
          <w:i/>
          <w:sz w:val="24"/>
          <w:szCs w:val="24"/>
        </w:rPr>
        <w:t>[</w:t>
      </w:r>
      <w:r>
        <w:rPr>
          <w:i/>
          <w:sz w:val="24"/>
          <w:szCs w:val="24"/>
        </w:rPr>
        <w:t>A bérbeadás jellege</w:t>
      </w:r>
      <w:r w:rsidRPr="00B54EAA">
        <w:rPr>
          <w:i/>
          <w:sz w:val="24"/>
          <w:szCs w:val="24"/>
        </w:rPr>
        <w:t>]</w:t>
      </w:r>
    </w:p>
    <w:p w:rsidR="00494122" w:rsidRPr="00CE31F5" w:rsidRDefault="00BD33EE" w:rsidP="000A53CB">
      <w:pPr>
        <w:pStyle w:val="Listaszerbekezds"/>
        <w:ind w:left="426"/>
        <w:jc w:val="both"/>
        <w:rPr>
          <w:sz w:val="24"/>
          <w:szCs w:val="24"/>
        </w:rPr>
      </w:pPr>
      <w:r w:rsidRPr="00CE31F5">
        <w:rPr>
          <w:sz w:val="24"/>
          <w:szCs w:val="24"/>
        </w:rPr>
        <w:t xml:space="preserve">Bérlő </w:t>
      </w:r>
      <w:r w:rsidR="00A7188F" w:rsidRPr="00CE31F5">
        <w:rPr>
          <w:sz w:val="24"/>
          <w:szCs w:val="24"/>
        </w:rPr>
        <w:t xml:space="preserve">tudomásul veszi, hogy a bérbeadás nem kizárólagos, ami azt jelenti, hogy </w:t>
      </w:r>
      <w:r w:rsidR="001E3DCE">
        <w:rPr>
          <w:sz w:val="24"/>
          <w:szCs w:val="24"/>
        </w:rPr>
        <w:t xml:space="preserve">a napi </w:t>
      </w:r>
      <w:r w:rsidR="0024631A">
        <w:rPr>
          <w:sz w:val="24"/>
          <w:szCs w:val="24"/>
        </w:rPr>
        <w:t xml:space="preserve">átlagos </w:t>
      </w:r>
      <w:r w:rsidR="001E3DCE">
        <w:rPr>
          <w:sz w:val="24"/>
          <w:szCs w:val="24"/>
        </w:rPr>
        <w:t xml:space="preserve">maximálisan 4 óra bérleti időn kívül </w:t>
      </w:r>
      <w:r w:rsidR="00A7188F" w:rsidRPr="00CE31F5">
        <w:rPr>
          <w:sz w:val="24"/>
          <w:szCs w:val="24"/>
        </w:rPr>
        <w:t>a laborhelyiséget és a laboreszközöket Bérbeadó hozzájárulásával más – akár Bérbeadó is - is használhatja</w:t>
      </w:r>
      <w:r w:rsidR="00863AB7" w:rsidRPr="00CE31F5">
        <w:rPr>
          <w:sz w:val="24"/>
          <w:szCs w:val="24"/>
        </w:rPr>
        <w:t xml:space="preserve">, </w:t>
      </w:r>
      <w:proofErr w:type="gramStart"/>
      <w:r w:rsidR="00863AB7" w:rsidRPr="00CE31F5">
        <w:rPr>
          <w:sz w:val="24"/>
          <w:szCs w:val="24"/>
        </w:rPr>
        <w:t>feltéve</w:t>
      </w:r>
      <w:proofErr w:type="gramEnd"/>
      <w:r w:rsidR="00863AB7" w:rsidRPr="00CE31F5">
        <w:rPr>
          <w:sz w:val="24"/>
          <w:szCs w:val="24"/>
        </w:rPr>
        <w:t xml:space="preserve"> ha </w:t>
      </w:r>
      <w:r w:rsidRPr="00CE31F5">
        <w:rPr>
          <w:sz w:val="24"/>
          <w:szCs w:val="24"/>
        </w:rPr>
        <w:t xml:space="preserve">Bérlő </w:t>
      </w:r>
      <w:r w:rsidR="00863AB7" w:rsidRPr="00CE31F5">
        <w:rPr>
          <w:sz w:val="24"/>
          <w:szCs w:val="24"/>
        </w:rPr>
        <w:t xml:space="preserve">nem használja. Bérbeadó kötelezettséget vállal tehát arra, hogy Bérlőt használati jogának gyakorlásában más személy nem </w:t>
      </w:r>
      <w:proofErr w:type="gramStart"/>
      <w:r w:rsidR="00863AB7" w:rsidRPr="00CE31F5">
        <w:rPr>
          <w:sz w:val="24"/>
          <w:szCs w:val="24"/>
        </w:rPr>
        <w:t>korlátozhatja</w:t>
      </w:r>
      <w:proofErr w:type="gramEnd"/>
      <w:r w:rsidR="00863AB7" w:rsidRPr="00CE31F5">
        <w:rPr>
          <w:sz w:val="24"/>
          <w:szCs w:val="24"/>
        </w:rPr>
        <w:t xml:space="preserve"> és nem zárhatja ki. </w:t>
      </w:r>
    </w:p>
    <w:p w:rsidR="000A53CB" w:rsidRDefault="000A53CB" w:rsidP="00A11188">
      <w:pPr>
        <w:pStyle w:val="Listaszerbekezds"/>
        <w:ind w:left="426"/>
        <w:jc w:val="both"/>
        <w:rPr>
          <w:sz w:val="24"/>
          <w:szCs w:val="24"/>
        </w:rPr>
      </w:pPr>
    </w:p>
    <w:p w:rsidR="000A53CB" w:rsidRPr="00B54EAA" w:rsidRDefault="000A53CB" w:rsidP="000A53CB">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A bérbeadás kezdő időpontja</w:t>
      </w:r>
      <w:r w:rsidRPr="00B54EAA">
        <w:rPr>
          <w:i/>
          <w:sz w:val="24"/>
          <w:szCs w:val="24"/>
        </w:rPr>
        <w:t>]</w:t>
      </w:r>
    </w:p>
    <w:p w:rsidR="00A11188" w:rsidRPr="00CE31F5" w:rsidRDefault="00537E0A" w:rsidP="00A11188">
      <w:pPr>
        <w:pStyle w:val="Listaszerbekezds"/>
        <w:ind w:left="426"/>
        <w:jc w:val="both"/>
        <w:rPr>
          <w:sz w:val="24"/>
          <w:szCs w:val="24"/>
        </w:rPr>
      </w:pPr>
      <w:r w:rsidRPr="00CE31F5">
        <w:rPr>
          <w:sz w:val="24"/>
          <w:szCs w:val="24"/>
        </w:rPr>
        <w:t xml:space="preserve">Bérbeadó </w:t>
      </w:r>
      <w:r w:rsidR="0047163B" w:rsidRPr="00CE31F5">
        <w:rPr>
          <w:sz w:val="24"/>
          <w:szCs w:val="24"/>
        </w:rPr>
        <w:t xml:space="preserve">a </w:t>
      </w:r>
      <w:r w:rsidR="009D7002" w:rsidRPr="00CE31F5">
        <w:rPr>
          <w:sz w:val="24"/>
          <w:szCs w:val="24"/>
        </w:rPr>
        <w:t>laboreszközök tárolását és üzemszerű használatát el</w:t>
      </w:r>
      <w:r w:rsidR="00863AB7" w:rsidRPr="00CE31F5">
        <w:rPr>
          <w:sz w:val="24"/>
          <w:szCs w:val="24"/>
        </w:rPr>
        <w:t>ő</w:t>
      </w:r>
      <w:r w:rsidR="009D7002" w:rsidRPr="00CE31F5">
        <w:rPr>
          <w:sz w:val="24"/>
          <w:szCs w:val="24"/>
        </w:rPr>
        <w:t xml:space="preserve">segítő </w:t>
      </w:r>
      <w:r w:rsidR="00783814" w:rsidRPr="00CE31F5">
        <w:rPr>
          <w:sz w:val="24"/>
          <w:szCs w:val="24"/>
        </w:rPr>
        <w:t>módon be</w:t>
      </w:r>
      <w:r w:rsidR="009D7002" w:rsidRPr="00CE31F5">
        <w:rPr>
          <w:sz w:val="24"/>
          <w:szCs w:val="24"/>
        </w:rPr>
        <w:t>bútoro</w:t>
      </w:r>
      <w:r w:rsidR="00783814" w:rsidRPr="00CE31F5">
        <w:rPr>
          <w:sz w:val="24"/>
          <w:szCs w:val="24"/>
        </w:rPr>
        <w:t xml:space="preserve">zott </w:t>
      </w:r>
      <w:r w:rsidR="0047163B" w:rsidRPr="00CE31F5">
        <w:rPr>
          <w:sz w:val="24"/>
          <w:szCs w:val="24"/>
        </w:rPr>
        <w:t xml:space="preserve">laborhelyiséget </w:t>
      </w:r>
      <w:r w:rsidR="00783814" w:rsidRPr="00CE31F5">
        <w:rPr>
          <w:sz w:val="24"/>
          <w:szCs w:val="24"/>
        </w:rPr>
        <w:t xml:space="preserve">a </w:t>
      </w:r>
      <w:r w:rsidR="0047163B" w:rsidRPr="00CE31F5">
        <w:rPr>
          <w:sz w:val="24"/>
          <w:szCs w:val="24"/>
        </w:rPr>
        <w:t>laboreszközökkel együtt legkésőbb</w:t>
      </w:r>
      <w:r w:rsidRPr="00CE31F5">
        <w:rPr>
          <w:sz w:val="24"/>
          <w:szCs w:val="24"/>
        </w:rPr>
        <w:t xml:space="preserve"> a jelen szerződés </w:t>
      </w:r>
      <w:r w:rsidR="0047163B" w:rsidRPr="00CE31F5">
        <w:rPr>
          <w:sz w:val="24"/>
          <w:szCs w:val="24"/>
        </w:rPr>
        <w:t>létrejötté</w:t>
      </w:r>
      <w:r w:rsidR="00863AB7" w:rsidRPr="00CE31F5">
        <w:rPr>
          <w:sz w:val="24"/>
          <w:szCs w:val="24"/>
        </w:rPr>
        <w:t>nek napján</w:t>
      </w:r>
      <w:r w:rsidR="0047163B" w:rsidRPr="00CE31F5">
        <w:rPr>
          <w:sz w:val="24"/>
          <w:szCs w:val="24"/>
        </w:rPr>
        <w:t xml:space="preserve"> </w:t>
      </w:r>
      <w:r w:rsidR="00AE62DD" w:rsidRPr="00CE31F5">
        <w:rPr>
          <w:sz w:val="24"/>
          <w:szCs w:val="24"/>
        </w:rPr>
        <w:t xml:space="preserve">köteles Bérlő részére </w:t>
      </w:r>
      <w:proofErr w:type="spellStart"/>
      <w:r w:rsidR="0047163B" w:rsidRPr="00CE31F5">
        <w:rPr>
          <w:sz w:val="24"/>
          <w:szCs w:val="24"/>
        </w:rPr>
        <w:t>birtokbaadni</w:t>
      </w:r>
      <w:proofErr w:type="spellEnd"/>
      <w:r w:rsidR="0047163B" w:rsidRPr="00CE31F5">
        <w:rPr>
          <w:sz w:val="24"/>
          <w:szCs w:val="24"/>
        </w:rPr>
        <w:t xml:space="preserve"> és </w:t>
      </w:r>
      <w:r w:rsidR="009F7D37" w:rsidRPr="00CE31F5">
        <w:rPr>
          <w:sz w:val="24"/>
          <w:szCs w:val="24"/>
        </w:rPr>
        <w:t xml:space="preserve">hiánytalanul </w:t>
      </w:r>
      <w:r w:rsidR="00AE62DD" w:rsidRPr="00CE31F5">
        <w:rPr>
          <w:sz w:val="24"/>
          <w:szCs w:val="24"/>
        </w:rPr>
        <w:t>átadni.</w:t>
      </w:r>
      <w:r w:rsidR="006D62FF" w:rsidRPr="00CE31F5">
        <w:rPr>
          <w:sz w:val="24"/>
          <w:szCs w:val="24"/>
        </w:rPr>
        <w:t xml:space="preserve"> </w:t>
      </w:r>
      <w:r w:rsidR="00A11188" w:rsidRPr="00CE31F5">
        <w:rPr>
          <w:sz w:val="24"/>
          <w:szCs w:val="24"/>
        </w:rPr>
        <w:t>Bérbeadó a laborhelyiségre vonatkozó, jogszabályban meghatározott energiahatékonysági tanúsítványt vagy annak másolatát a szerződés megkötését megelőzően köteles Bérlőnek bemutatni, és azt a szerződés megkötésével egyidejűleg Bérlő részére átadni.</w:t>
      </w:r>
    </w:p>
    <w:p w:rsidR="00A11188" w:rsidRPr="00CE31F5" w:rsidRDefault="00A11188" w:rsidP="00A11188">
      <w:pPr>
        <w:autoSpaceDE w:val="0"/>
        <w:autoSpaceDN w:val="0"/>
        <w:adjustRightInd w:val="0"/>
        <w:jc w:val="both"/>
        <w:rPr>
          <w:rFonts w:eastAsiaTheme="minorHAnsi"/>
          <w:sz w:val="24"/>
          <w:szCs w:val="24"/>
          <w:lang w:eastAsia="en-US"/>
        </w:rPr>
      </w:pPr>
    </w:p>
    <w:p w:rsidR="000A53CB" w:rsidRPr="00B54EAA" w:rsidRDefault="000A53CB" w:rsidP="000A53CB">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Bérbeadó</w:t>
      </w:r>
      <w:r w:rsidRPr="00B54EAA">
        <w:rPr>
          <w:i/>
          <w:sz w:val="24"/>
          <w:szCs w:val="24"/>
        </w:rPr>
        <w:t xml:space="preserve"> </w:t>
      </w:r>
      <w:r>
        <w:rPr>
          <w:i/>
          <w:sz w:val="24"/>
          <w:szCs w:val="24"/>
        </w:rPr>
        <w:t>jogszavatossága</w:t>
      </w:r>
      <w:r w:rsidRPr="00B54EAA">
        <w:rPr>
          <w:i/>
          <w:sz w:val="24"/>
          <w:szCs w:val="24"/>
        </w:rPr>
        <w:t>]</w:t>
      </w:r>
    </w:p>
    <w:p w:rsidR="00C87551" w:rsidRPr="00CE31F5" w:rsidRDefault="00494122" w:rsidP="000A53CB">
      <w:pPr>
        <w:pStyle w:val="Listaszerbekezds"/>
        <w:ind w:left="426"/>
        <w:jc w:val="both"/>
        <w:rPr>
          <w:sz w:val="24"/>
          <w:szCs w:val="24"/>
        </w:rPr>
      </w:pPr>
      <w:r w:rsidRPr="00CE31F5">
        <w:rPr>
          <w:sz w:val="24"/>
          <w:szCs w:val="24"/>
        </w:rPr>
        <w:t xml:space="preserve">Bérbeadó </w:t>
      </w:r>
      <w:r w:rsidR="00744A23" w:rsidRPr="00CE31F5">
        <w:rPr>
          <w:sz w:val="24"/>
          <w:szCs w:val="24"/>
        </w:rPr>
        <w:t xml:space="preserve">a Ptk. 6:178. § (2) bekezdése </w:t>
      </w:r>
      <w:r w:rsidR="006C2510" w:rsidRPr="00CE31F5">
        <w:rPr>
          <w:sz w:val="24"/>
          <w:szCs w:val="24"/>
        </w:rPr>
        <w:t>és a 6:332. §</w:t>
      </w:r>
      <w:proofErr w:type="spellStart"/>
      <w:r w:rsidR="006C2510" w:rsidRPr="00CE31F5">
        <w:rPr>
          <w:sz w:val="24"/>
          <w:szCs w:val="24"/>
        </w:rPr>
        <w:t>-ának</w:t>
      </w:r>
      <w:proofErr w:type="spellEnd"/>
      <w:r w:rsidR="006C2510" w:rsidRPr="00CE31F5">
        <w:rPr>
          <w:sz w:val="24"/>
          <w:szCs w:val="24"/>
        </w:rPr>
        <w:t xml:space="preserve"> (1) bekezdése </w:t>
      </w:r>
      <w:r w:rsidR="00744A23" w:rsidRPr="00CE31F5">
        <w:rPr>
          <w:sz w:val="24"/>
          <w:szCs w:val="24"/>
        </w:rPr>
        <w:t xml:space="preserve">alapján </w:t>
      </w:r>
      <w:r w:rsidR="00661EE5" w:rsidRPr="00CE31F5">
        <w:rPr>
          <w:sz w:val="24"/>
          <w:szCs w:val="24"/>
        </w:rPr>
        <w:t xml:space="preserve">jogszavatossággal tartozik azért, hogy a jelen szerződés </w:t>
      </w:r>
      <w:r w:rsidR="00744A23" w:rsidRPr="00CE31F5">
        <w:rPr>
          <w:sz w:val="24"/>
          <w:szCs w:val="24"/>
        </w:rPr>
        <w:t xml:space="preserve">teljes </w:t>
      </w:r>
      <w:r w:rsidR="00661EE5" w:rsidRPr="00CE31F5">
        <w:rPr>
          <w:sz w:val="24"/>
          <w:szCs w:val="24"/>
        </w:rPr>
        <w:t xml:space="preserve">időtartama alatt a </w:t>
      </w:r>
      <w:proofErr w:type="spellStart"/>
      <w:r w:rsidR="00661EE5" w:rsidRPr="00CE31F5">
        <w:rPr>
          <w:sz w:val="24"/>
          <w:szCs w:val="24"/>
        </w:rPr>
        <w:t>bérbeadott</w:t>
      </w:r>
      <w:proofErr w:type="spellEnd"/>
      <w:r w:rsidR="00661EE5" w:rsidRPr="00CE31F5">
        <w:rPr>
          <w:sz w:val="24"/>
          <w:szCs w:val="24"/>
        </w:rPr>
        <w:t xml:space="preserve"> </w:t>
      </w:r>
      <w:r w:rsidR="00B70A41" w:rsidRPr="00CE31F5">
        <w:rPr>
          <w:sz w:val="24"/>
          <w:szCs w:val="24"/>
        </w:rPr>
        <w:t>laboreszközök és laborhelyiség</w:t>
      </w:r>
      <w:r w:rsidR="00661EE5" w:rsidRPr="00CE31F5">
        <w:rPr>
          <w:sz w:val="24"/>
          <w:szCs w:val="24"/>
        </w:rPr>
        <w:t xml:space="preserve"> Bérlő általi </w:t>
      </w:r>
      <w:r w:rsidR="00744A23" w:rsidRPr="00CE31F5">
        <w:rPr>
          <w:sz w:val="24"/>
          <w:szCs w:val="24"/>
        </w:rPr>
        <w:t xml:space="preserve">szerződésszerű </w:t>
      </w:r>
      <w:r w:rsidR="00661EE5" w:rsidRPr="00CE31F5">
        <w:rPr>
          <w:sz w:val="24"/>
          <w:szCs w:val="24"/>
        </w:rPr>
        <w:t xml:space="preserve">használatát harmadik személy joga nem </w:t>
      </w:r>
      <w:proofErr w:type="gramStart"/>
      <w:r w:rsidR="00661EE5" w:rsidRPr="00CE31F5">
        <w:rPr>
          <w:sz w:val="24"/>
          <w:szCs w:val="24"/>
        </w:rPr>
        <w:t>korlátozza</w:t>
      </w:r>
      <w:proofErr w:type="gramEnd"/>
      <w:r w:rsidR="00744A23" w:rsidRPr="00CE31F5">
        <w:rPr>
          <w:sz w:val="24"/>
          <w:szCs w:val="24"/>
        </w:rPr>
        <w:t xml:space="preserve"> és nem </w:t>
      </w:r>
      <w:r w:rsidR="00661EE5" w:rsidRPr="00CE31F5">
        <w:rPr>
          <w:sz w:val="24"/>
          <w:szCs w:val="24"/>
        </w:rPr>
        <w:t>akadályozza.</w:t>
      </w:r>
    </w:p>
    <w:p w:rsidR="000A53CB" w:rsidRDefault="000A53CB" w:rsidP="00B862F5">
      <w:pPr>
        <w:pStyle w:val="Listaszerbekezds"/>
        <w:ind w:left="426"/>
        <w:jc w:val="both"/>
        <w:rPr>
          <w:sz w:val="24"/>
          <w:szCs w:val="24"/>
        </w:rPr>
      </w:pPr>
    </w:p>
    <w:p w:rsidR="000A53CB" w:rsidRPr="00B54EAA" w:rsidRDefault="000A53CB" w:rsidP="000A53CB">
      <w:pPr>
        <w:pStyle w:val="Listaszerbekezds"/>
        <w:numPr>
          <w:ilvl w:val="0"/>
          <w:numId w:val="24"/>
        </w:numPr>
        <w:tabs>
          <w:tab w:val="left" w:pos="426"/>
        </w:tabs>
        <w:ind w:left="284" w:hanging="284"/>
        <w:jc w:val="both"/>
        <w:rPr>
          <w:i/>
          <w:sz w:val="24"/>
          <w:szCs w:val="24"/>
        </w:rPr>
      </w:pPr>
      <w:bookmarkStart w:id="6" w:name="_Ref442347092"/>
      <w:r w:rsidRPr="00B54EAA">
        <w:rPr>
          <w:i/>
          <w:sz w:val="24"/>
          <w:szCs w:val="24"/>
        </w:rPr>
        <w:t>[</w:t>
      </w:r>
      <w:r>
        <w:rPr>
          <w:i/>
          <w:sz w:val="24"/>
          <w:szCs w:val="24"/>
        </w:rPr>
        <w:t>Bérbeadó</w:t>
      </w:r>
      <w:r w:rsidRPr="00B54EAA">
        <w:rPr>
          <w:i/>
          <w:sz w:val="24"/>
          <w:szCs w:val="24"/>
        </w:rPr>
        <w:t xml:space="preserve"> </w:t>
      </w:r>
      <w:r>
        <w:rPr>
          <w:i/>
          <w:sz w:val="24"/>
          <w:szCs w:val="24"/>
        </w:rPr>
        <w:t>kellékszavatossága</w:t>
      </w:r>
      <w:r w:rsidRPr="00B54EAA">
        <w:rPr>
          <w:i/>
          <w:sz w:val="24"/>
          <w:szCs w:val="24"/>
        </w:rPr>
        <w:t>]</w:t>
      </w:r>
      <w:bookmarkEnd w:id="6"/>
    </w:p>
    <w:p w:rsidR="00B862F5" w:rsidRPr="00CE31F5" w:rsidRDefault="00AE62DD" w:rsidP="00B862F5">
      <w:pPr>
        <w:pStyle w:val="Listaszerbekezds"/>
        <w:ind w:left="426"/>
        <w:jc w:val="both"/>
        <w:rPr>
          <w:sz w:val="24"/>
          <w:szCs w:val="24"/>
        </w:rPr>
      </w:pPr>
      <w:r w:rsidRPr="00CE31F5">
        <w:rPr>
          <w:sz w:val="24"/>
          <w:szCs w:val="24"/>
        </w:rPr>
        <w:t xml:space="preserve">Bérbeadó </w:t>
      </w:r>
      <w:r w:rsidR="00744A23" w:rsidRPr="00CE31F5">
        <w:rPr>
          <w:sz w:val="24"/>
          <w:szCs w:val="24"/>
        </w:rPr>
        <w:t xml:space="preserve">a Ptk. 6:178. § (1) bekezdése </w:t>
      </w:r>
      <w:r w:rsidR="006C2510" w:rsidRPr="00CE31F5">
        <w:rPr>
          <w:sz w:val="24"/>
          <w:szCs w:val="24"/>
        </w:rPr>
        <w:t>és a 6:332. §</w:t>
      </w:r>
      <w:proofErr w:type="spellStart"/>
      <w:r w:rsidR="006C2510" w:rsidRPr="00CE31F5">
        <w:rPr>
          <w:sz w:val="24"/>
          <w:szCs w:val="24"/>
        </w:rPr>
        <w:t>-ának</w:t>
      </w:r>
      <w:proofErr w:type="spellEnd"/>
      <w:r w:rsidR="006C2510" w:rsidRPr="00CE31F5">
        <w:rPr>
          <w:sz w:val="24"/>
          <w:szCs w:val="24"/>
        </w:rPr>
        <w:t xml:space="preserve"> (2) bekezdése </w:t>
      </w:r>
      <w:r w:rsidR="00744A23" w:rsidRPr="00CE31F5">
        <w:rPr>
          <w:sz w:val="24"/>
          <w:szCs w:val="24"/>
        </w:rPr>
        <w:t xml:space="preserve">alapján a jelen szerződés teljes időtartama alatt </w:t>
      </w:r>
      <w:r w:rsidRPr="00CE31F5">
        <w:rPr>
          <w:sz w:val="24"/>
          <w:szCs w:val="24"/>
        </w:rPr>
        <w:t xml:space="preserve">kellékszavatossággal tartozik azért, hogy az átadott </w:t>
      </w:r>
      <w:r w:rsidR="00B70A41" w:rsidRPr="00CE31F5">
        <w:rPr>
          <w:sz w:val="24"/>
          <w:szCs w:val="24"/>
        </w:rPr>
        <w:t>laboreszközök és laborhelyiség</w:t>
      </w:r>
      <w:r w:rsidRPr="00CE31F5">
        <w:rPr>
          <w:sz w:val="24"/>
          <w:szCs w:val="24"/>
        </w:rPr>
        <w:t xml:space="preserve"> rendelkeznek a </w:t>
      </w:r>
      <w:r w:rsidR="009F7D37" w:rsidRPr="00CE31F5">
        <w:rPr>
          <w:sz w:val="24"/>
          <w:szCs w:val="24"/>
        </w:rPr>
        <w:t>jelen szerződésben és</w:t>
      </w:r>
      <w:r w:rsidRPr="00CE31F5">
        <w:rPr>
          <w:sz w:val="24"/>
          <w:szCs w:val="24"/>
        </w:rPr>
        <w:t xml:space="preserve"> melléklet</w:t>
      </w:r>
      <w:r w:rsidR="009F7D37" w:rsidRPr="00CE31F5">
        <w:rPr>
          <w:sz w:val="24"/>
          <w:szCs w:val="24"/>
        </w:rPr>
        <w:t>ei</w:t>
      </w:r>
      <w:r w:rsidRPr="00CE31F5">
        <w:rPr>
          <w:sz w:val="24"/>
          <w:szCs w:val="24"/>
        </w:rPr>
        <w:t xml:space="preserve">ben meghatározott </w:t>
      </w:r>
      <w:r w:rsidR="009F7D37" w:rsidRPr="00CE31F5">
        <w:rPr>
          <w:sz w:val="24"/>
          <w:szCs w:val="24"/>
        </w:rPr>
        <w:t xml:space="preserve">valamennyi </w:t>
      </w:r>
      <w:r w:rsidRPr="00CE31F5">
        <w:rPr>
          <w:sz w:val="24"/>
          <w:szCs w:val="24"/>
        </w:rPr>
        <w:t>tulajdonság</w:t>
      </w:r>
      <w:r w:rsidR="009F7D37" w:rsidRPr="00CE31F5">
        <w:rPr>
          <w:sz w:val="24"/>
          <w:szCs w:val="24"/>
        </w:rPr>
        <w:t>gal</w:t>
      </w:r>
      <w:r w:rsidR="00CA4E89" w:rsidRPr="00CE31F5">
        <w:rPr>
          <w:sz w:val="24"/>
          <w:szCs w:val="24"/>
        </w:rPr>
        <w:t xml:space="preserve">, </w:t>
      </w:r>
      <w:r w:rsidR="000D35B3" w:rsidRPr="00CE31F5">
        <w:rPr>
          <w:sz w:val="24"/>
          <w:szCs w:val="24"/>
        </w:rPr>
        <w:t>valam</w:t>
      </w:r>
      <w:r w:rsidR="00CA4E89" w:rsidRPr="00CE31F5">
        <w:rPr>
          <w:sz w:val="24"/>
          <w:szCs w:val="24"/>
        </w:rPr>
        <w:t xml:space="preserve">int alkalmasak a </w:t>
      </w:r>
      <w:r w:rsidR="00744A23" w:rsidRPr="00CE31F5">
        <w:rPr>
          <w:sz w:val="24"/>
          <w:szCs w:val="24"/>
        </w:rPr>
        <w:t xml:space="preserve">szerződés- és </w:t>
      </w:r>
      <w:r w:rsidR="00CA4E89" w:rsidRPr="00CE31F5">
        <w:rPr>
          <w:sz w:val="24"/>
          <w:szCs w:val="24"/>
        </w:rPr>
        <w:t>rendeltetésszerű használatra</w:t>
      </w:r>
      <w:r w:rsidRPr="00CE31F5">
        <w:rPr>
          <w:sz w:val="24"/>
          <w:szCs w:val="24"/>
        </w:rPr>
        <w:t>.</w:t>
      </w:r>
      <w:r w:rsidR="00B862F5" w:rsidRPr="00CE31F5">
        <w:rPr>
          <w:sz w:val="24"/>
          <w:szCs w:val="24"/>
        </w:rPr>
        <w:t xml:space="preserve"> A laborhelyiség rendeltetésszerű használatra </w:t>
      </w:r>
      <w:r w:rsidR="00570508" w:rsidRPr="00CE31F5">
        <w:rPr>
          <w:sz w:val="24"/>
          <w:szCs w:val="24"/>
        </w:rPr>
        <w:t xml:space="preserve">akkor alkalmas, ha a laborhelyiségnek helyet adó </w:t>
      </w:r>
      <w:r w:rsidR="00B862F5" w:rsidRPr="00CE31F5">
        <w:rPr>
          <w:sz w:val="24"/>
          <w:szCs w:val="24"/>
        </w:rPr>
        <w:t xml:space="preserve">épület központi berendezéseinek a </w:t>
      </w:r>
      <w:r w:rsidR="00570508" w:rsidRPr="00CE31F5">
        <w:rPr>
          <w:sz w:val="24"/>
          <w:szCs w:val="24"/>
        </w:rPr>
        <w:t xml:space="preserve">helyiségben </w:t>
      </w:r>
      <w:r w:rsidR="00B862F5" w:rsidRPr="00CE31F5">
        <w:rPr>
          <w:sz w:val="24"/>
          <w:szCs w:val="24"/>
        </w:rPr>
        <w:t xml:space="preserve">lévő részei és a </w:t>
      </w:r>
      <w:r w:rsidR="00570508" w:rsidRPr="00CE31F5">
        <w:rPr>
          <w:sz w:val="24"/>
          <w:szCs w:val="24"/>
        </w:rPr>
        <w:t xml:space="preserve">helyiség </w:t>
      </w:r>
      <w:r w:rsidR="00B862F5" w:rsidRPr="00CE31F5">
        <w:rPr>
          <w:sz w:val="24"/>
          <w:szCs w:val="24"/>
        </w:rPr>
        <w:t>berendezése</w:t>
      </w:r>
      <w:r w:rsidR="00570508" w:rsidRPr="00CE31F5">
        <w:rPr>
          <w:sz w:val="24"/>
          <w:szCs w:val="24"/>
        </w:rPr>
        <w:t>i,</w:t>
      </w:r>
      <w:r w:rsidR="00B862F5" w:rsidRPr="00CE31F5">
        <w:rPr>
          <w:sz w:val="24"/>
          <w:szCs w:val="24"/>
        </w:rPr>
        <w:t xml:space="preserve"> </w:t>
      </w:r>
      <w:r w:rsidR="00570508" w:rsidRPr="00CE31F5">
        <w:rPr>
          <w:sz w:val="24"/>
          <w:szCs w:val="24"/>
        </w:rPr>
        <w:t xml:space="preserve">valamint a beépített laboreszközök </w:t>
      </w:r>
      <w:r w:rsidR="00B862F5" w:rsidRPr="00CE31F5">
        <w:rPr>
          <w:sz w:val="24"/>
          <w:szCs w:val="24"/>
        </w:rPr>
        <w:t>üzemképesek.</w:t>
      </w:r>
    </w:p>
    <w:p w:rsidR="00930350" w:rsidRPr="00CE31F5" w:rsidRDefault="00930350" w:rsidP="00013D25">
      <w:pPr>
        <w:ind w:left="426" w:hanging="360"/>
        <w:jc w:val="both"/>
        <w:rPr>
          <w:b/>
          <w:sz w:val="24"/>
          <w:szCs w:val="24"/>
        </w:rPr>
      </w:pPr>
    </w:p>
    <w:p w:rsidR="005D66DF" w:rsidRPr="00B54EAA" w:rsidRDefault="005D66DF" w:rsidP="005D66DF">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A laboreszközök és laborhelyiség átvételének feltétele</w:t>
      </w:r>
      <w:r w:rsidRPr="00B54EAA">
        <w:rPr>
          <w:i/>
          <w:sz w:val="24"/>
          <w:szCs w:val="24"/>
        </w:rPr>
        <w:t>]</w:t>
      </w:r>
    </w:p>
    <w:p w:rsidR="00C87551" w:rsidRPr="00CE31F5" w:rsidRDefault="00661EE5" w:rsidP="005D66DF">
      <w:pPr>
        <w:pStyle w:val="Listaszerbekezds"/>
        <w:ind w:left="426"/>
        <w:jc w:val="both"/>
        <w:rPr>
          <w:sz w:val="24"/>
          <w:szCs w:val="24"/>
        </w:rPr>
      </w:pPr>
      <w:r w:rsidRPr="00CE31F5">
        <w:rPr>
          <w:sz w:val="24"/>
          <w:szCs w:val="24"/>
        </w:rPr>
        <w:t xml:space="preserve">Bérlő a </w:t>
      </w:r>
      <w:r w:rsidR="00B70A41" w:rsidRPr="00CE31F5">
        <w:rPr>
          <w:sz w:val="24"/>
          <w:szCs w:val="24"/>
        </w:rPr>
        <w:t>laboreszközöket és laborhelyiséget</w:t>
      </w:r>
      <w:r w:rsidRPr="00CE31F5">
        <w:rPr>
          <w:sz w:val="24"/>
          <w:szCs w:val="24"/>
        </w:rPr>
        <w:t xml:space="preserve"> megtekintett műszaki állapotban azt követően veszi át Bérbeadótól, hogy meggyőződött arról, hogy a bérbe</w:t>
      </w:r>
      <w:r w:rsidR="00524B06" w:rsidRPr="00CE31F5">
        <w:rPr>
          <w:sz w:val="24"/>
          <w:szCs w:val="24"/>
        </w:rPr>
        <w:t xml:space="preserve"> </w:t>
      </w:r>
      <w:r w:rsidRPr="00CE31F5">
        <w:rPr>
          <w:sz w:val="24"/>
          <w:szCs w:val="24"/>
        </w:rPr>
        <w:t xml:space="preserve">adni kívánt </w:t>
      </w:r>
      <w:r w:rsidR="00B70A41" w:rsidRPr="00CE31F5">
        <w:rPr>
          <w:sz w:val="24"/>
          <w:szCs w:val="24"/>
        </w:rPr>
        <w:t>laboreszközök és laborhelyiség</w:t>
      </w:r>
      <w:r w:rsidRPr="00CE31F5">
        <w:rPr>
          <w:sz w:val="24"/>
          <w:szCs w:val="24"/>
        </w:rPr>
        <w:t xml:space="preserve"> mindenben megfelelnek a jelen szerződésben és mellékleteiben foglalt követelményeknek és Bérbeadó a</w:t>
      </w:r>
      <w:r w:rsidR="00B70A41" w:rsidRPr="00CE31F5">
        <w:rPr>
          <w:sz w:val="24"/>
          <w:szCs w:val="24"/>
        </w:rPr>
        <w:t xml:space="preserve"> laboreszközöket és azok minden tartozékát</w:t>
      </w:r>
      <w:r w:rsidR="00930350" w:rsidRPr="00CE31F5">
        <w:rPr>
          <w:sz w:val="24"/>
          <w:szCs w:val="24"/>
        </w:rPr>
        <w:t xml:space="preserve"> </w:t>
      </w:r>
      <w:r w:rsidR="001B5A73" w:rsidRPr="00CE31F5">
        <w:rPr>
          <w:sz w:val="24"/>
          <w:szCs w:val="24"/>
        </w:rPr>
        <w:t xml:space="preserve">Bérlő részére </w:t>
      </w:r>
      <w:r w:rsidR="00A55DBF" w:rsidRPr="00CE31F5">
        <w:rPr>
          <w:sz w:val="24"/>
          <w:szCs w:val="24"/>
        </w:rPr>
        <w:t xml:space="preserve">hiánytalanul </w:t>
      </w:r>
      <w:r w:rsidR="001B5A73" w:rsidRPr="00CE31F5">
        <w:rPr>
          <w:sz w:val="24"/>
          <w:szCs w:val="24"/>
        </w:rPr>
        <w:t>átadta</w:t>
      </w:r>
      <w:r w:rsidRPr="00CE31F5">
        <w:rPr>
          <w:sz w:val="24"/>
          <w:szCs w:val="24"/>
        </w:rPr>
        <w:t>. Az átadás-átvételről felek jegyzőkönyvet vesznek fel</w:t>
      </w:r>
      <w:r w:rsidR="00D400A0" w:rsidRPr="00CE31F5">
        <w:rPr>
          <w:sz w:val="24"/>
          <w:szCs w:val="24"/>
        </w:rPr>
        <w:t>,</w:t>
      </w:r>
      <w:r w:rsidR="00930350" w:rsidRPr="00CE31F5">
        <w:rPr>
          <w:sz w:val="24"/>
          <w:szCs w:val="24"/>
        </w:rPr>
        <w:t xml:space="preserve"> amely tartalmazza </w:t>
      </w:r>
      <w:r w:rsidR="00B70A41" w:rsidRPr="00CE31F5">
        <w:rPr>
          <w:sz w:val="24"/>
          <w:szCs w:val="24"/>
        </w:rPr>
        <w:t>az átvett laboreszközök és azok tartozékainak felsorolását.</w:t>
      </w:r>
      <w:r w:rsidRPr="00CE31F5">
        <w:rPr>
          <w:sz w:val="24"/>
          <w:szCs w:val="24"/>
        </w:rPr>
        <w:t xml:space="preserve"> </w:t>
      </w:r>
    </w:p>
    <w:p w:rsidR="00DC64A3" w:rsidRPr="00CE31F5" w:rsidRDefault="00DC64A3" w:rsidP="00DC64A3">
      <w:pPr>
        <w:pStyle w:val="Listaszerbekezds"/>
        <w:ind w:left="426"/>
        <w:jc w:val="both"/>
        <w:rPr>
          <w:sz w:val="24"/>
          <w:szCs w:val="24"/>
        </w:rPr>
      </w:pPr>
    </w:p>
    <w:p w:rsidR="005D66DF" w:rsidRPr="00B54EAA" w:rsidRDefault="005D66DF" w:rsidP="005D66DF">
      <w:pPr>
        <w:pStyle w:val="Listaszerbekezds"/>
        <w:numPr>
          <w:ilvl w:val="0"/>
          <w:numId w:val="24"/>
        </w:numPr>
        <w:tabs>
          <w:tab w:val="left" w:pos="426"/>
        </w:tabs>
        <w:ind w:left="284" w:hanging="284"/>
        <w:jc w:val="both"/>
        <w:rPr>
          <w:i/>
          <w:sz w:val="24"/>
          <w:szCs w:val="24"/>
        </w:rPr>
      </w:pPr>
      <w:bookmarkStart w:id="7" w:name="_Ref442351977"/>
      <w:r w:rsidRPr="00B54EAA">
        <w:rPr>
          <w:i/>
          <w:sz w:val="24"/>
          <w:szCs w:val="24"/>
        </w:rPr>
        <w:t>[</w:t>
      </w:r>
      <w:r>
        <w:rPr>
          <w:i/>
          <w:sz w:val="24"/>
          <w:szCs w:val="24"/>
        </w:rPr>
        <w:t>A rendeltetésszerű használat követelménye</w:t>
      </w:r>
      <w:r w:rsidRPr="00B54EAA">
        <w:rPr>
          <w:i/>
          <w:sz w:val="24"/>
          <w:szCs w:val="24"/>
        </w:rPr>
        <w:t>]</w:t>
      </w:r>
      <w:bookmarkEnd w:id="7"/>
    </w:p>
    <w:p w:rsidR="00642FE2" w:rsidRDefault="00642FE2" w:rsidP="005D66DF">
      <w:pPr>
        <w:pStyle w:val="Listaszerbekezds"/>
        <w:ind w:left="426"/>
        <w:jc w:val="both"/>
        <w:rPr>
          <w:sz w:val="24"/>
          <w:szCs w:val="24"/>
        </w:rPr>
      </w:pPr>
    </w:p>
    <w:p w:rsidR="00B11C48" w:rsidRPr="00CE31F5" w:rsidRDefault="00D4087A" w:rsidP="005D66DF">
      <w:pPr>
        <w:pStyle w:val="Listaszerbekezds"/>
        <w:ind w:left="426"/>
        <w:jc w:val="both"/>
        <w:rPr>
          <w:sz w:val="24"/>
          <w:szCs w:val="24"/>
        </w:rPr>
      </w:pPr>
      <w:r>
        <w:rPr>
          <w:sz w:val="24"/>
          <w:szCs w:val="24"/>
        </w:rPr>
        <w:fldChar w:fldCharType="begin"/>
      </w:r>
      <w:r w:rsidR="00642FE2">
        <w:rPr>
          <w:sz w:val="24"/>
          <w:szCs w:val="24"/>
        </w:rPr>
        <w:instrText xml:space="preserve"> REF _Ref442351977 \r \h </w:instrText>
      </w:r>
      <w:r>
        <w:rPr>
          <w:sz w:val="24"/>
          <w:szCs w:val="24"/>
        </w:rPr>
      </w:r>
      <w:r>
        <w:rPr>
          <w:sz w:val="24"/>
          <w:szCs w:val="24"/>
        </w:rPr>
        <w:fldChar w:fldCharType="separate"/>
      </w:r>
      <w:r w:rsidR="00D637D5">
        <w:rPr>
          <w:sz w:val="24"/>
          <w:szCs w:val="24"/>
        </w:rPr>
        <w:t>14</w:t>
      </w:r>
      <w:r>
        <w:rPr>
          <w:sz w:val="24"/>
          <w:szCs w:val="24"/>
        </w:rPr>
        <w:fldChar w:fldCharType="end"/>
      </w:r>
      <w:r w:rsidR="00642FE2">
        <w:rPr>
          <w:sz w:val="24"/>
          <w:szCs w:val="24"/>
        </w:rPr>
        <w:t xml:space="preserve">.1 </w:t>
      </w:r>
      <w:r w:rsidR="00661EE5" w:rsidRPr="00CE31F5">
        <w:rPr>
          <w:sz w:val="24"/>
          <w:szCs w:val="24"/>
        </w:rPr>
        <w:t xml:space="preserve">Bérlő köteles a </w:t>
      </w:r>
      <w:r w:rsidR="00B70A41" w:rsidRPr="00CE31F5">
        <w:rPr>
          <w:sz w:val="24"/>
          <w:szCs w:val="24"/>
        </w:rPr>
        <w:t xml:space="preserve">laboreszközöket és laborhelyiséget a </w:t>
      </w:r>
      <w:r w:rsidR="00661EE5" w:rsidRPr="00CE31F5">
        <w:rPr>
          <w:sz w:val="24"/>
          <w:szCs w:val="24"/>
        </w:rPr>
        <w:t>használati-kezelési útmutató</w:t>
      </w:r>
      <w:r w:rsidR="00B70A41" w:rsidRPr="00CE31F5">
        <w:rPr>
          <w:sz w:val="24"/>
          <w:szCs w:val="24"/>
        </w:rPr>
        <w:t xml:space="preserve"> </w:t>
      </w:r>
      <w:r w:rsidR="00661EE5" w:rsidRPr="00CE31F5">
        <w:rPr>
          <w:sz w:val="24"/>
          <w:szCs w:val="24"/>
        </w:rPr>
        <w:t xml:space="preserve">szerint, </w:t>
      </w:r>
      <w:r w:rsidR="000D35B3" w:rsidRPr="00CE31F5">
        <w:rPr>
          <w:sz w:val="24"/>
          <w:szCs w:val="24"/>
        </w:rPr>
        <w:t>rendeltetésszerűen</w:t>
      </w:r>
      <w:r w:rsidR="00661EE5" w:rsidRPr="00CE31F5">
        <w:rPr>
          <w:sz w:val="24"/>
          <w:szCs w:val="24"/>
        </w:rPr>
        <w:t xml:space="preserve"> </w:t>
      </w:r>
      <w:r w:rsidR="00D06D08" w:rsidRPr="00CE31F5">
        <w:rPr>
          <w:sz w:val="24"/>
          <w:szCs w:val="24"/>
        </w:rPr>
        <w:t xml:space="preserve">és a jelen szerződésnek megfelelően </w:t>
      </w:r>
      <w:r w:rsidR="00661EE5" w:rsidRPr="00CE31F5">
        <w:rPr>
          <w:sz w:val="24"/>
          <w:szCs w:val="24"/>
        </w:rPr>
        <w:t>használni, kezelni</w:t>
      </w:r>
      <w:r w:rsidR="00A8340D" w:rsidRPr="00CE31F5">
        <w:rPr>
          <w:sz w:val="24"/>
          <w:szCs w:val="24"/>
        </w:rPr>
        <w:t>,</w:t>
      </w:r>
      <w:r w:rsidR="00661EE5" w:rsidRPr="00CE31F5">
        <w:rPr>
          <w:sz w:val="24"/>
          <w:szCs w:val="24"/>
        </w:rPr>
        <w:t xml:space="preserve"> megóvni</w:t>
      </w:r>
      <w:r w:rsidR="00A8340D" w:rsidRPr="00CE31F5">
        <w:rPr>
          <w:sz w:val="24"/>
          <w:szCs w:val="24"/>
        </w:rPr>
        <w:t xml:space="preserve"> és megőrizni</w:t>
      </w:r>
      <w:r w:rsidR="00661EE5" w:rsidRPr="00CE31F5">
        <w:rPr>
          <w:sz w:val="24"/>
          <w:szCs w:val="24"/>
        </w:rPr>
        <w:t>.</w:t>
      </w:r>
      <w:r w:rsidR="00930350" w:rsidRPr="00CE31F5">
        <w:rPr>
          <w:sz w:val="24"/>
          <w:szCs w:val="24"/>
        </w:rPr>
        <w:t xml:space="preserve"> </w:t>
      </w:r>
      <w:r w:rsidR="00B11C48" w:rsidRPr="00CE31F5">
        <w:rPr>
          <w:sz w:val="24"/>
          <w:szCs w:val="24"/>
        </w:rPr>
        <w:t>Bérlő köteles a laborhelyiségre és az épületre előírt tűzrendészeti és balesetvédelmi előírásokat betartani.</w:t>
      </w:r>
    </w:p>
    <w:p w:rsidR="00642FE2" w:rsidRDefault="00642FE2" w:rsidP="00642FE2">
      <w:pPr>
        <w:pStyle w:val="Listaszerbekezds"/>
        <w:ind w:left="426"/>
        <w:jc w:val="both"/>
        <w:rPr>
          <w:sz w:val="24"/>
          <w:szCs w:val="24"/>
        </w:rPr>
      </w:pPr>
    </w:p>
    <w:p w:rsidR="00642FE2" w:rsidRPr="00CE31F5"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_Ref442351977 \r \h </w:instrText>
      </w:r>
      <w:r>
        <w:rPr>
          <w:sz w:val="24"/>
          <w:szCs w:val="24"/>
        </w:rPr>
      </w:r>
      <w:r>
        <w:rPr>
          <w:sz w:val="24"/>
          <w:szCs w:val="24"/>
        </w:rPr>
        <w:fldChar w:fldCharType="separate"/>
      </w:r>
      <w:r w:rsidR="00D637D5">
        <w:rPr>
          <w:sz w:val="24"/>
          <w:szCs w:val="24"/>
        </w:rPr>
        <w:t>14</w:t>
      </w:r>
      <w:r>
        <w:rPr>
          <w:sz w:val="24"/>
          <w:szCs w:val="24"/>
        </w:rPr>
        <w:fldChar w:fldCharType="end"/>
      </w:r>
      <w:r w:rsidR="00642FE2">
        <w:rPr>
          <w:sz w:val="24"/>
          <w:szCs w:val="24"/>
        </w:rPr>
        <w:t xml:space="preserve">.2 </w:t>
      </w:r>
      <w:r w:rsidR="00642FE2" w:rsidRPr="00CE31F5">
        <w:rPr>
          <w:sz w:val="24"/>
          <w:szCs w:val="24"/>
        </w:rPr>
        <w:t>Bérbeadó továbbá köteles gondoskodni</w:t>
      </w:r>
    </w:p>
    <w:p w:rsidR="00642FE2" w:rsidRPr="00CE31F5" w:rsidRDefault="00642FE2" w:rsidP="00642FE2">
      <w:pPr>
        <w:pStyle w:val="Listaszerbekezds"/>
        <w:ind w:left="426"/>
        <w:jc w:val="both"/>
        <w:rPr>
          <w:sz w:val="24"/>
          <w:szCs w:val="24"/>
        </w:rPr>
      </w:pPr>
      <w:proofErr w:type="gramStart"/>
      <w:r w:rsidRPr="00CE31F5">
        <w:rPr>
          <w:sz w:val="24"/>
          <w:szCs w:val="24"/>
        </w:rPr>
        <w:t>a</w:t>
      </w:r>
      <w:proofErr w:type="gramEnd"/>
      <w:r w:rsidRPr="00CE31F5">
        <w:rPr>
          <w:sz w:val="24"/>
          <w:szCs w:val="24"/>
        </w:rPr>
        <w:t>) a laborhelyiség központi berendezéseinek állandó üzemképes állapotáról;</w:t>
      </w:r>
    </w:p>
    <w:p w:rsidR="00642FE2" w:rsidRPr="00CE31F5" w:rsidRDefault="00642FE2" w:rsidP="00642FE2">
      <w:pPr>
        <w:pStyle w:val="Listaszerbekezds"/>
        <w:ind w:left="426"/>
        <w:jc w:val="both"/>
        <w:rPr>
          <w:sz w:val="24"/>
          <w:szCs w:val="24"/>
        </w:rPr>
      </w:pPr>
      <w:r w:rsidRPr="00CE31F5">
        <w:rPr>
          <w:sz w:val="24"/>
          <w:szCs w:val="24"/>
        </w:rPr>
        <w:lastRenderedPageBreak/>
        <w:t>b) a laborhelyiség állagában, továbbá a laborhelyiség központi berendezéseiben keletkezett hibák megszüntetéséről.</w:t>
      </w:r>
    </w:p>
    <w:p w:rsidR="00283936" w:rsidRPr="00CE31F5" w:rsidRDefault="00283936" w:rsidP="00013D25">
      <w:pPr>
        <w:ind w:left="426"/>
        <w:jc w:val="both"/>
        <w:rPr>
          <w:b/>
          <w:sz w:val="24"/>
          <w:szCs w:val="24"/>
        </w:rPr>
      </w:pPr>
    </w:p>
    <w:p w:rsidR="00642FE2" w:rsidRPr="00B54EAA" w:rsidRDefault="00642FE2" w:rsidP="00642FE2">
      <w:pPr>
        <w:pStyle w:val="Listaszerbekezds"/>
        <w:numPr>
          <w:ilvl w:val="0"/>
          <w:numId w:val="24"/>
        </w:numPr>
        <w:tabs>
          <w:tab w:val="left" w:pos="336"/>
        </w:tabs>
        <w:ind w:left="284" w:hanging="284"/>
        <w:jc w:val="both"/>
        <w:rPr>
          <w:i/>
          <w:sz w:val="24"/>
          <w:szCs w:val="24"/>
        </w:rPr>
      </w:pPr>
      <w:bookmarkStart w:id="8" w:name="_Ref442348406"/>
      <w:r w:rsidRPr="00B54EAA">
        <w:rPr>
          <w:i/>
          <w:sz w:val="24"/>
          <w:szCs w:val="24"/>
        </w:rPr>
        <w:t>[</w:t>
      </w:r>
      <w:r>
        <w:rPr>
          <w:i/>
          <w:sz w:val="24"/>
          <w:szCs w:val="24"/>
        </w:rPr>
        <w:t>A használati jog terjedelme</w:t>
      </w:r>
      <w:r w:rsidRPr="00B54EAA">
        <w:rPr>
          <w:i/>
          <w:sz w:val="24"/>
          <w:szCs w:val="24"/>
        </w:rPr>
        <w:t>]</w:t>
      </w:r>
      <w:bookmarkEnd w:id="8"/>
    </w:p>
    <w:p w:rsidR="00642FE2" w:rsidRDefault="00642FE2" w:rsidP="00642FE2">
      <w:pPr>
        <w:pStyle w:val="Listaszerbekezds"/>
        <w:ind w:left="426"/>
        <w:jc w:val="both"/>
        <w:rPr>
          <w:sz w:val="24"/>
          <w:szCs w:val="24"/>
        </w:rPr>
      </w:pPr>
    </w:p>
    <w:p w:rsidR="00642FE2" w:rsidRPr="00CE31F5"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_Ref442348406 \r \h </w:instrText>
      </w:r>
      <w:r>
        <w:rPr>
          <w:sz w:val="24"/>
          <w:szCs w:val="24"/>
        </w:rPr>
      </w:r>
      <w:r>
        <w:rPr>
          <w:sz w:val="24"/>
          <w:szCs w:val="24"/>
        </w:rPr>
        <w:fldChar w:fldCharType="separate"/>
      </w:r>
      <w:r w:rsidR="00D637D5">
        <w:rPr>
          <w:sz w:val="24"/>
          <w:szCs w:val="24"/>
        </w:rPr>
        <w:t>15</w:t>
      </w:r>
      <w:r>
        <w:rPr>
          <w:sz w:val="24"/>
          <w:szCs w:val="24"/>
        </w:rPr>
        <w:fldChar w:fldCharType="end"/>
      </w:r>
      <w:r w:rsidR="00642FE2">
        <w:rPr>
          <w:sz w:val="24"/>
          <w:szCs w:val="24"/>
        </w:rPr>
        <w:t xml:space="preserve">.1 </w:t>
      </w:r>
      <w:r w:rsidR="00642FE2" w:rsidRPr="00CE31F5">
        <w:rPr>
          <w:sz w:val="24"/>
          <w:szCs w:val="24"/>
        </w:rPr>
        <w:t xml:space="preserve">A laborhelyiség burkolatainak, ajtóinak, ablakainak és berendezéseinek karbantartásával, felújításával, illetőleg azok pótlásával, cseréjével kapcsolatos költségek viselésére Bérbeadó köteles. Bérlő köteles Bérbeadót haladéktalanul értesíteni, ha Bérbeadót terhelő munkálatok elvégzésének szükségessége merül fel vagy a bérelt laborhelyiség állaga bármilyen körülmény folytán veszélyeztetve van. </w:t>
      </w:r>
    </w:p>
    <w:p w:rsidR="00642FE2" w:rsidRDefault="00642FE2" w:rsidP="00642FE2">
      <w:pPr>
        <w:pStyle w:val="Listaszerbekezds"/>
        <w:ind w:left="426"/>
        <w:jc w:val="both"/>
        <w:rPr>
          <w:sz w:val="24"/>
          <w:szCs w:val="24"/>
        </w:rPr>
      </w:pPr>
    </w:p>
    <w:p w:rsidR="00642FE2" w:rsidRPr="00CE31F5"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_Ref442348406 \r \h </w:instrText>
      </w:r>
      <w:r>
        <w:rPr>
          <w:sz w:val="24"/>
          <w:szCs w:val="24"/>
        </w:rPr>
      </w:r>
      <w:r>
        <w:rPr>
          <w:sz w:val="24"/>
          <w:szCs w:val="24"/>
        </w:rPr>
        <w:fldChar w:fldCharType="separate"/>
      </w:r>
      <w:r w:rsidR="00D637D5">
        <w:rPr>
          <w:sz w:val="24"/>
          <w:szCs w:val="24"/>
        </w:rPr>
        <w:t>15</w:t>
      </w:r>
      <w:r>
        <w:rPr>
          <w:sz w:val="24"/>
          <w:szCs w:val="24"/>
        </w:rPr>
        <w:fldChar w:fldCharType="end"/>
      </w:r>
      <w:r w:rsidR="00642FE2">
        <w:rPr>
          <w:sz w:val="24"/>
          <w:szCs w:val="24"/>
        </w:rPr>
        <w:t xml:space="preserve">.2 </w:t>
      </w:r>
      <w:r w:rsidR="00642FE2" w:rsidRPr="00CE31F5">
        <w:rPr>
          <w:sz w:val="24"/>
          <w:szCs w:val="24"/>
        </w:rPr>
        <w:t xml:space="preserve">Bérbeadó az épület szerkezetében esetlegesen bekövetkező súlyos károkat kijavítja. Az épület folyamatos karbantartásához szükséges ilyen jellegű építési munkát a Bérlőnek tudomásul kell vennie és amennyiben </w:t>
      </w:r>
      <w:proofErr w:type="gramStart"/>
      <w:r w:rsidR="00642FE2" w:rsidRPr="00CE31F5">
        <w:rPr>
          <w:sz w:val="24"/>
          <w:szCs w:val="24"/>
        </w:rPr>
        <w:t>ezen</w:t>
      </w:r>
      <w:proofErr w:type="gramEnd"/>
      <w:r w:rsidR="00642FE2" w:rsidRPr="00CE31F5">
        <w:rPr>
          <w:sz w:val="24"/>
          <w:szCs w:val="24"/>
        </w:rPr>
        <w:t xml:space="preserve"> munkálatok nem haladják meg a 8 naptári napot, Bérlő nem jogosult a bérleti díj csökkentését követelni. Amennyiben </w:t>
      </w:r>
      <w:proofErr w:type="gramStart"/>
      <w:r w:rsidR="00642FE2" w:rsidRPr="00CE31F5">
        <w:rPr>
          <w:sz w:val="24"/>
          <w:szCs w:val="24"/>
        </w:rPr>
        <w:t>ezen</w:t>
      </w:r>
      <w:proofErr w:type="gramEnd"/>
      <w:r w:rsidR="00642FE2" w:rsidRPr="00CE31F5">
        <w:rPr>
          <w:sz w:val="24"/>
          <w:szCs w:val="24"/>
        </w:rPr>
        <w:t xml:space="preserve"> javítási munkák 8 napnál tovább Bérlő tevékenységére zavaróan hatnak,  Bérlőnek joga van az arányos – 8 napon túli időszakra vonatkozó – bérleti díj csökkentésére, a 30 naptári napot meghaladó akadályozó tevékenység esetén Bérlő jogkövetkezmény nélkül jogosult a szerződést azonnali hatállyal felmondani. </w:t>
      </w:r>
    </w:p>
    <w:p w:rsidR="00642FE2" w:rsidRDefault="00642FE2" w:rsidP="00642FE2">
      <w:pPr>
        <w:pStyle w:val="Listaszerbekezds"/>
        <w:ind w:left="426"/>
        <w:jc w:val="both"/>
        <w:rPr>
          <w:sz w:val="24"/>
          <w:szCs w:val="24"/>
        </w:rPr>
      </w:pPr>
    </w:p>
    <w:p w:rsidR="00642FE2" w:rsidRPr="00CE31F5" w:rsidRDefault="00D4087A" w:rsidP="00642FE2">
      <w:pPr>
        <w:pStyle w:val="Listaszerbekezds"/>
        <w:ind w:left="426"/>
        <w:jc w:val="both"/>
        <w:rPr>
          <w:b/>
          <w:sz w:val="24"/>
          <w:szCs w:val="24"/>
        </w:rPr>
      </w:pPr>
      <w:r>
        <w:rPr>
          <w:sz w:val="24"/>
          <w:szCs w:val="24"/>
        </w:rPr>
        <w:fldChar w:fldCharType="begin"/>
      </w:r>
      <w:r w:rsidR="00642FE2">
        <w:rPr>
          <w:sz w:val="24"/>
          <w:szCs w:val="24"/>
        </w:rPr>
        <w:instrText xml:space="preserve"> REF _Ref442348406 \r \h </w:instrText>
      </w:r>
      <w:r>
        <w:rPr>
          <w:sz w:val="24"/>
          <w:szCs w:val="24"/>
        </w:rPr>
      </w:r>
      <w:r>
        <w:rPr>
          <w:sz w:val="24"/>
          <w:szCs w:val="24"/>
        </w:rPr>
        <w:fldChar w:fldCharType="separate"/>
      </w:r>
      <w:r w:rsidR="00D637D5">
        <w:rPr>
          <w:sz w:val="24"/>
          <w:szCs w:val="24"/>
        </w:rPr>
        <w:t>15</w:t>
      </w:r>
      <w:r>
        <w:rPr>
          <w:sz w:val="24"/>
          <w:szCs w:val="24"/>
        </w:rPr>
        <w:fldChar w:fldCharType="end"/>
      </w:r>
      <w:r w:rsidR="00642FE2">
        <w:rPr>
          <w:sz w:val="24"/>
          <w:szCs w:val="24"/>
        </w:rPr>
        <w:t xml:space="preserve">.3 </w:t>
      </w:r>
      <w:r w:rsidR="00642FE2" w:rsidRPr="00CE31F5">
        <w:rPr>
          <w:sz w:val="24"/>
          <w:szCs w:val="24"/>
        </w:rPr>
        <w:t xml:space="preserve">A laborhelyiségben átalakítás és felújítás </w:t>
      </w:r>
      <w:r w:rsidR="001E3DCE">
        <w:rPr>
          <w:sz w:val="24"/>
          <w:szCs w:val="24"/>
        </w:rPr>
        <w:t>nem hajtható</w:t>
      </w:r>
      <w:r w:rsidR="00642FE2" w:rsidRPr="00CE31F5">
        <w:rPr>
          <w:sz w:val="24"/>
          <w:szCs w:val="24"/>
        </w:rPr>
        <w:t xml:space="preserve"> végre. </w:t>
      </w:r>
    </w:p>
    <w:p w:rsidR="00642FE2" w:rsidRPr="00CE31F5" w:rsidRDefault="00642FE2" w:rsidP="00642FE2">
      <w:pPr>
        <w:ind w:left="426" w:firstLine="345"/>
        <w:jc w:val="both"/>
        <w:rPr>
          <w:sz w:val="24"/>
          <w:szCs w:val="24"/>
        </w:rPr>
      </w:pPr>
    </w:p>
    <w:p w:rsidR="0024631A" w:rsidRPr="00CE31F5" w:rsidRDefault="00D4087A" w:rsidP="00642FE2">
      <w:pPr>
        <w:pStyle w:val="Listaszerbekezds"/>
        <w:ind w:left="426"/>
        <w:jc w:val="both"/>
        <w:rPr>
          <w:sz w:val="24"/>
          <w:szCs w:val="24"/>
        </w:rPr>
      </w:pPr>
      <w:r>
        <w:rPr>
          <w:sz w:val="24"/>
          <w:szCs w:val="24"/>
        </w:rPr>
        <w:fldChar w:fldCharType="begin"/>
      </w:r>
      <w:r w:rsidR="00872F6A">
        <w:rPr>
          <w:sz w:val="24"/>
          <w:szCs w:val="24"/>
        </w:rPr>
        <w:instrText xml:space="preserve"> REF _Ref442348406 \r \h </w:instrText>
      </w:r>
      <w:r>
        <w:rPr>
          <w:sz w:val="24"/>
          <w:szCs w:val="24"/>
        </w:rPr>
      </w:r>
      <w:r>
        <w:rPr>
          <w:sz w:val="24"/>
          <w:szCs w:val="24"/>
        </w:rPr>
        <w:fldChar w:fldCharType="separate"/>
      </w:r>
      <w:r w:rsidR="00D637D5">
        <w:rPr>
          <w:sz w:val="24"/>
          <w:szCs w:val="24"/>
        </w:rPr>
        <w:t>15</w:t>
      </w:r>
      <w:r>
        <w:rPr>
          <w:sz w:val="24"/>
          <w:szCs w:val="24"/>
        </w:rPr>
        <w:fldChar w:fldCharType="end"/>
      </w:r>
      <w:r w:rsidR="0024631A">
        <w:rPr>
          <w:sz w:val="24"/>
          <w:szCs w:val="24"/>
        </w:rPr>
        <w:t>.</w:t>
      </w:r>
      <w:r w:rsidR="00872F6A">
        <w:rPr>
          <w:sz w:val="24"/>
          <w:szCs w:val="24"/>
        </w:rPr>
        <w:t>4</w:t>
      </w:r>
      <w:r w:rsidR="0024631A">
        <w:rPr>
          <w:sz w:val="24"/>
          <w:szCs w:val="24"/>
        </w:rPr>
        <w:t xml:space="preserve"> Bérbeadó a laboreszközöket </w:t>
      </w:r>
      <w:r w:rsidR="00872F6A">
        <w:rPr>
          <w:sz w:val="24"/>
          <w:szCs w:val="24"/>
        </w:rPr>
        <w:t xml:space="preserve">és a laborhelyiség használatát </w:t>
      </w:r>
      <w:r w:rsidR="0024631A">
        <w:rPr>
          <w:sz w:val="24"/>
          <w:szCs w:val="24"/>
        </w:rPr>
        <w:t xml:space="preserve">úgy köteles </w:t>
      </w:r>
      <w:r w:rsidR="00872F6A">
        <w:rPr>
          <w:sz w:val="24"/>
          <w:szCs w:val="24"/>
        </w:rPr>
        <w:t>biztosítani Bérlő részére</w:t>
      </w:r>
      <w:r w:rsidR="0024631A">
        <w:rPr>
          <w:sz w:val="24"/>
          <w:szCs w:val="24"/>
        </w:rPr>
        <w:t xml:space="preserve">, hogy a tárgyhavi átlagot nézve a laboreszközök </w:t>
      </w:r>
      <w:r w:rsidR="00872F6A">
        <w:rPr>
          <w:sz w:val="24"/>
          <w:szCs w:val="24"/>
        </w:rPr>
        <w:t xml:space="preserve">és a laborhelyiség </w:t>
      </w:r>
      <w:r w:rsidR="0024631A">
        <w:rPr>
          <w:sz w:val="24"/>
          <w:szCs w:val="24"/>
        </w:rPr>
        <w:t xml:space="preserve">napi használati (bérleti) időtartama legfeljebb 4 óra legyen. </w:t>
      </w:r>
      <w:r w:rsidR="00872F6A">
        <w:rPr>
          <w:sz w:val="24"/>
          <w:szCs w:val="24"/>
        </w:rPr>
        <w:t xml:space="preserve">Felek a laborhelyiség és a laboreszközök használatának időtartamáról naplót vezetnek. Felek a laborhelyiség és a laboreszközök használatának pontos időpontjairól előzetesen egyeztetnek. </w:t>
      </w:r>
    </w:p>
    <w:p w:rsidR="00642FE2" w:rsidRPr="00CE31F5" w:rsidRDefault="00642FE2" w:rsidP="00013D25">
      <w:pPr>
        <w:ind w:left="426" w:hanging="360"/>
        <w:jc w:val="both"/>
        <w:rPr>
          <w:sz w:val="24"/>
          <w:szCs w:val="24"/>
        </w:rPr>
      </w:pPr>
    </w:p>
    <w:p w:rsidR="005D66DF" w:rsidRPr="00B54EAA" w:rsidRDefault="005D66DF" w:rsidP="005D66DF">
      <w:pPr>
        <w:pStyle w:val="Listaszerbekezds"/>
        <w:numPr>
          <w:ilvl w:val="0"/>
          <w:numId w:val="24"/>
        </w:numPr>
        <w:tabs>
          <w:tab w:val="left" w:pos="426"/>
        </w:tabs>
        <w:ind w:left="284" w:hanging="284"/>
        <w:jc w:val="both"/>
        <w:rPr>
          <w:i/>
          <w:sz w:val="24"/>
          <w:szCs w:val="24"/>
        </w:rPr>
      </w:pPr>
      <w:bookmarkStart w:id="9" w:name="_Ref454457073"/>
      <w:r w:rsidRPr="00B54EAA">
        <w:rPr>
          <w:i/>
          <w:sz w:val="24"/>
          <w:szCs w:val="24"/>
        </w:rPr>
        <w:t>[</w:t>
      </w:r>
      <w:r>
        <w:rPr>
          <w:i/>
          <w:sz w:val="24"/>
          <w:szCs w:val="24"/>
        </w:rPr>
        <w:t>Kárveszély</w:t>
      </w:r>
      <w:r w:rsidRPr="00B54EAA">
        <w:rPr>
          <w:i/>
          <w:sz w:val="24"/>
          <w:szCs w:val="24"/>
        </w:rPr>
        <w:t>]</w:t>
      </w:r>
      <w:bookmarkEnd w:id="9"/>
    </w:p>
    <w:p w:rsidR="007F18AE" w:rsidRDefault="007F18AE" w:rsidP="005D66DF">
      <w:pPr>
        <w:pStyle w:val="Listaszerbekezds"/>
        <w:ind w:left="426"/>
        <w:jc w:val="both"/>
        <w:rPr>
          <w:sz w:val="24"/>
          <w:szCs w:val="24"/>
        </w:rPr>
      </w:pPr>
    </w:p>
    <w:p w:rsidR="00596B18" w:rsidRPr="00CE31F5" w:rsidRDefault="00D4087A" w:rsidP="005D66DF">
      <w:pPr>
        <w:pStyle w:val="Listaszerbekezds"/>
        <w:ind w:left="426"/>
        <w:jc w:val="both"/>
        <w:rPr>
          <w:b/>
          <w:sz w:val="24"/>
          <w:szCs w:val="24"/>
        </w:rPr>
      </w:pPr>
      <w:r>
        <w:rPr>
          <w:sz w:val="24"/>
          <w:szCs w:val="24"/>
        </w:rPr>
        <w:fldChar w:fldCharType="begin"/>
      </w:r>
      <w:r w:rsidR="007F18AE">
        <w:rPr>
          <w:sz w:val="24"/>
          <w:szCs w:val="24"/>
        </w:rPr>
        <w:instrText xml:space="preserve"> REF _Ref454457073 \r \h </w:instrText>
      </w:r>
      <w:r>
        <w:rPr>
          <w:sz w:val="24"/>
          <w:szCs w:val="24"/>
        </w:rPr>
      </w:r>
      <w:r>
        <w:rPr>
          <w:sz w:val="24"/>
          <w:szCs w:val="24"/>
        </w:rPr>
        <w:fldChar w:fldCharType="separate"/>
      </w:r>
      <w:r w:rsidR="00D637D5">
        <w:rPr>
          <w:sz w:val="24"/>
          <w:szCs w:val="24"/>
        </w:rPr>
        <w:t>16</w:t>
      </w:r>
      <w:r>
        <w:rPr>
          <w:sz w:val="24"/>
          <w:szCs w:val="24"/>
        </w:rPr>
        <w:fldChar w:fldCharType="end"/>
      </w:r>
      <w:r w:rsidR="007F18AE">
        <w:rPr>
          <w:sz w:val="24"/>
          <w:szCs w:val="24"/>
        </w:rPr>
        <w:t xml:space="preserve">.1 </w:t>
      </w:r>
      <w:r w:rsidR="00863AB7" w:rsidRPr="00CE31F5">
        <w:rPr>
          <w:sz w:val="24"/>
          <w:szCs w:val="24"/>
        </w:rPr>
        <w:t>Felek megállapodnak abban, hogy a jelen szerződés teljes időtartama alatt Bérbeadót teljes körűen terheli a laborhelyiség és a laboreszközök megrongálódásával, megsemmisülésével kapcsolatos kárveszély. Bérlő nem köteles a laborhelyiségekre és laboreszközökre vonatkozóan vagyonbiztosítást kötni</w:t>
      </w:r>
      <w:r w:rsidR="00B70A41" w:rsidRPr="00CE31F5">
        <w:rPr>
          <w:sz w:val="24"/>
          <w:szCs w:val="24"/>
        </w:rPr>
        <w:t xml:space="preserve">. </w:t>
      </w:r>
    </w:p>
    <w:p w:rsidR="007F18AE" w:rsidRDefault="007F18AE" w:rsidP="007F18AE">
      <w:pPr>
        <w:pStyle w:val="Listaszerbekezds"/>
        <w:ind w:left="426"/>
        <w:jc w:val="both"/>
        <w:rPr>
          <w:sz w:val="24"/>
          <w:szCs w:val="24"/>
        </w:rPr>
      </w:pPr>
    </w:p>
    <w:p w:rsidR="007F18AE" w:rsidRDefault="00D4087A" w:rsidP="007F18AE">
      <w:pPr>
        <w:pStyle w:val="Listaszerbekezds"/>
        <w:ind w:left="426"/>
        <w:jc w:val="both"/>
        <w:rPr>
          <w:sz w:val="24"/>
          <w:szCs w:val="24"/>
        </w:rPr>
      </w:pPr>
      <w:r>
        <w:rPr>
          <w:sz w:val="24"/>
          <w:szCs w:val="24"/>
        </w:rPr>
        <w:fldChar w:fldCharType="begin"/>
      </w:r>
      <w:r w:rsidR="007F18AE">
        <w:rPr>
          <w:sz w:val="24"/>
          <w:szCs w:val="24"/>
        </w:rPr>
        <w:instrText xml:space="preserve"> REF _Ref454457073 \r \h </w:instrText>
      </w:r>
      <w:r>
        <w:rPr>
          <w:sz w:val="24"/>
          <w:szCs w:val="24"/>
        </w:rPr>
      </w:r>
      <w:r>
        <w:rPr>
          <w:sz w:val="24"/>
          <w:szCs w:val="24"/>
        </w:rPr>
        <w:fldChar w:fldCharType="separate"/>
      </w:r>
      <w:r w:rsidR="00D637D5">
        <w:rPr>
          <w:sz w:val="24"/>
          <w:szCs w:val="24"/>
        </w:rPr>
        <w:t>16</w:t>
      </w:r>
      <w:r>
        <w:rPr>
          <w:sz w:val="24"/>
          <w:szCs w:val="24"/>
        </w:rPr>
        <w:fldChar w:fldCharType="end"/>
      </w:r>
      <w:r w:rsidR="007F18AE">
        <w:rPr>
          <w:sz w:val="24"/>
          <w:szCs w:val="24"/>
        </w:rPr>
        <w:t xml:space="preserve">.2 </w:t>
      </w:r>
      <w:r w:rsidR="007F18AE" w:rsidRPr="00CE31F5">
        <w:rPr>
          <w:sz w:val="24"/>
          <w:szCs w:val="24"/>
        </w:rPr>
        <w:t xml:space="preserve">Felek megállapodnak abban, hogy amennyiben a bérelt laboreszköz megsemmisül, ide értve, ha a rendeltetésszerű használatot kizáró vagy </w:t>
      </w:r>
      <w:proofErr w:type="gramStart"/>
      <w:r w:rsidR="007F18AE" w:rsidRPr="00CE31F5">
        <w:rPr>
          <w:sz w:val="24"/>
          <w:szCs w:val="24"/>
        </w:rPr>
        <w:t>nagy mértékben</w:t>
      </w:r>
      <w:proofErr w:type="gramEnd"/>
      <w:r w:rsidR="007F18AE" w:rsidRPr="00CE31F5">
        <w:rPr>
          <w:sz w:val="24"/>
          <w:szCs w:val="24"/>
        </w:rPr>
        <w:t xml:space="preserve"> korlátozó mértékben károsodik, és a hiba nem javítható, Bérbeadó nem köteles új, helyettesítő laboreszközt Bérlő számára biztosítani, ugyanakkor ebben az esetben a bérleti díj arányosan csökken, melynek mértékét a felek jóhiszemű tárgyalások során állapítják meg. Felek a laboreszköz megsemmisülése esetén nem tekintik a jelen szerződést részlegesen sem megszűntnek.</w:t>
      </w:r>
    </w:p>
    <w:p w:rsidR="007F18AE" w:rsidRDefault="007F18AE" w:rsidP="007F18AE">
      <w:pPr>
        <w:pStyle w:val="Listaszerbekezds"/>
        <w:ind w:left="426"/>
        <w:jc w:val="both"/>
        <w:rPr>
          <w:sz w:val="24"/>
          <w:szCs w:val="24"/>
        </w:rPr>
      </w:pPr>
    </w:p>
    <w:p w:rsidR="007F18AE" w:rsidRPr="00CE31F5" w:rsidRDefault="00D4087A" w:rsidP="007F18AE">
      <w:pPr>
        <w:pStyle w:val="Listaszerbekezds"/>
        <w:ind w:left="426"/>
        <w:jc w:val="both"/>
        <w:rPr>
          <w:sz w:val="24"/>
          <w:szCs w:val="24"/>
        </w:rPr>
      </w:pPr>
      <w:r>
        <w:rPr>
          <w:sz w:val="24"/>
          <w:szCs w:val="24"/>
        </w:rPr>
        <w:fldChar w:fldCharType="begin"/>
      </w:r>
      <w:r w:rsidR="007F18AE">
        <w:rPr>
          <w:sz w:val="24"/>
          <w:szCs w:val="24"/>
        </w:rPr>
        <w:instrText xml:space="preserve"> REF _Ref454457073 \r \h </w:instrText>
      </w:r>
      <w:r>
        <w:rPr>
          <w:sz w:val="24"/>
          <w:szCs w:val="24"/>
        </w:rPr>
      </w:r>
      <w:r>
        <w:rPr>
          <w:sz w:val="24"/>
          <w:szCs w:val="24"/>
        </w:rPr>
        <w:fldChar w:fldCharType="separate"/>
      </w:r>
      <w:r w:rsidR="00D637D5">
        <w:rPr>
          <w:sz w:val="24"/>
          <w:szCs w:val="24"/>
        </w:rPr>
        <w:t>16</w:t>
      </w:r>
      <w:r>
        <w:rPr>
          <w:sz w:val="24"/>
          <w:szCs w:val="24"/>
        </w:rPr>
        <w:fldChar w:fldCharType="end"/>
      </w:r>
      <w:r w:rsidR="007F18AE">
        <w:rPr>
          <w:sz w:val="24"/>
          <w:szCs w:val="24"/>
        </w:rPr>
        <w:t xml:space="preserve">.3 </w:t>
      </w:r>
      <w:r w:rsidR="007F18AE" w:rsidRPr="00CE31F5">
        <w:rPr>
          <w:sz w:val="24"/>
          <w:szCs w:val="24"/>
        </w:rPr>
        <w:t xml:space="preserve">A laboreszközök és laborhelyiség megfelelő őrzése </w:t>
      </w:r>
      <w:r w:rsidR="001E3DCE">
        <w:rPr>
          <w:sz w:val="24"/>
          <w:szCs w:val="24"/>
        </w:rPr>
        <w:t>Bárbeadó</w:t>
      </w:r>
      <w:r w:rsidR="001E3DCE" w:rsidRPr="00CE31F5">
        <w:rPr>
          <w:sz w:val="24"/>
          <w:szCs w:val="24"/>
        </w:rPr>
        <w:t xml:space="preserve"> </w:t>
      </w:r>
      <w:r w:rsidR="007F18AE" w:rsidRPr="00CE31F5">
        <w:rPr>
          <w:sz w:val="24"/>
          <w:szCs w:val="24"/>
        </w:rPr>
        <w:t xml:space="preserve">feladata. </w:t>
      </w:r>
    </w:p>
    <w:p w:rsidR="00B70A41" w:rsidRPr="00CE31F5" w:rsidRDefault="00B70A41" w:rsidP="00B70A41">
      <w:pPr>
        <w:pStyle w:val="Listaszerbekezds"/>
        <w:ind w:left="426"/>
        <w:jc w:val="both"/>
        <w:rPr>
          <w:b/>
          <w:sz w:val="24"/>
          <w:szCs w:val="24"/>
        </w:rPr>
      </w:pPr>
    </w:p>
    <w:p w:rsidR="00642FE2" w:rsidRPr="00B54EAA" w:rsidRDefault="00642FE2" w:rsidP="00642FE2">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Felelősség a közüzemi szolgáltatások hibáiért</w:t>
      </w:r>
      <w:r w:rsidRPr="00B54EAA">
        <w:rPr>
          <w:i/>
          <w:sz w:val="24"/>
          <w:szCs w:val="24"/>
        </w:rPr>
        <w:t>]</w:t>
      </w:r>
    </w:p>
    <w:p w:rsidR="00850727" w:rsidRPr="00CE31F5" w:rsidRDefault="00850727" w:rsidP="00642FE2">
      <w:pPr>
        <w:pStyle w:val="Listaszerbekezds"/>
        <w:ind w:left="426"/>
        <w:jc w:val="both"/>
        <w:rPr>
          <w:sz w:val="24"/>
          <w:szCs w:val="24"/>
        </w:rPr>
      </w:pPr>
      <w:r w:rsidRPr="00CE31F5">
        <w:rPr>
          <w:sz w:val="24"/>
          <w:szCs w:val="24"/>
        </w:rPr>
        <w:t xml:space="preserve">Bérlő jogosult Bérbeadóval szemben kárigénnyel fellépni a gáz, világítás, a csatorna, az elektromos áram, a vízellátás, a fűtés, a hűtés, a hírközlés vagy más rendszerek vagy szolgáltatások időleges meghibásodása vagy megszakítása miatt. Amennyiben a fentiek a </w:t>
      </w:r>
      <w:r w:rsidRPr="00CE31F5">
        <w:rPr>
          <w:sz w:val="24"/>
          <w:szCs w:val="24"/>
        </w:rPr>
        <w:lastRenderedPageBreak/>
        <w:t xml:space="preserve">szolgáltató közművállalatok </w:t>
      </w:r>
      <w:r w:rsidR="006B1C55" w:rsidRPr="00CE31F5">
        <w:rPr>
          <w:sz w:val="24"/>
          <w:szCs w:val="24"/>
        </w:rPr>
        <w:t>(</w:t>
      </w:r>
      <w:r w:rsidRPr="00CE31F5">
        <w:rPr>
          <w:sz w:val="24"/>
          <w:szCs w:val="24"/>
        </w:rPr>
        <w:t>Vízművek, Csatornázási Művek, Gázművek, E</w:t>
      </w:r>
      <w:r w:rsidR="00A600D3" w:rsidRPr="00CE31F5">
        <w:rPr>
          <w:sz w:val="24"/>
          <w:szCs w:val="24"/>
        </w:rPr>
        <w:t>lektromos Művek</w:t>
      </w:r>
      <w:r w:rsidRPr="00CE31F5">
        <w:rPr>
          <w:sz w:val="24"/>
          <w:szCs w:val="24"/>
        </w:rPr>
        <w:t xml:space="preserve">, telefon stb.) részéről következnek be, úgy Bérbeadó köteles Bérlőt ért sérelem teljes körű képviseletére </w:t>
      </w:r>
      <w:proofErr w:type="gramStart"/>
      <w:r w:rsidRPr="00CE31F5">
        <w:rPr>
          <w:sz w:val="24"/>
          <w:szCs w:val="24"/>
        </w:rPr>
        <w:t>ezen</w:t>
      </w:r>
      <w:proofErr w:type="gramEnd"/>
      <w:r w:rsidRPr="00CE31F5">
        <w:rPr>
          <w:sz w:val="24"/>
          <w:szCs w:val="24"/>
        </w:rPr>
        <w:t xml:space="preserve"> vállalatokkal szemben. Ha a teljes kárigénynek a közművállalatok helyt adnak, azt köteles Bérlő részére továbbítani, s így mentesül közvetlen kártérítési felelősség alól. </w:t>
      </w:r>
    </w:p>
    <w:p w:rsidR="00850727" w:rsidRPr="00CE31F5" w:rsidRDefault="00850727" w:rsidP="00091DFD">
      <w:pPr>
        <w:pStyle w:val="Listaszerbekezds"/>
        <w:ind w:left="426"/>
        <w:jc w:val="both"/>
        <w:rPr>
          <w:sz w:val="24"/>
          <w:szCs w:val="24"/>
        </w:rPr>
      </w:pPr>
    </w:p>
    <w:p w:rsidR="00642FE2" w:rsidRPr="00B54EAA" w:rsidRDefault="00642FE2" w:rsidP="00642FE2">
      <w:pPr>
        <w:pStyle w:val="Listaszerbekezds"/>
        <w:numPr>
          <w:ilvl w:val="0"/>
          <w:numId w:val="24"/>
        </w:numPr>
        <w:tabs>
          <w:tab w:val="left" w:pos="426"/>
        </w:tabs>
        <w:ind w:left="284" w:hanging="284"/>
        <w:jc w:val="both"/>
        <w:rPr>
          <w:i/>
          <w:sz w:val="24"/>
          <w:szCs w:val="24"/>
        </w:rPr>
      </w:pPr>
      <w:bookmarkStart w:id="10" w:name="_Ref454456731"/>
      <w:bookmarkStart w:id="11" w:name="_Ref412453673"/>
      <w:r w:rsidRPr="00B54EAA">
        <w:rPr>
          <w:i/>
          <w:sz w:val="24"/>
          <w:szCs w:val="24"/>
        </w:rPr>
        <w:t>[</w:t>
      </w:r>
      <w:r>
        <w:rPr>
          <w:i/>
          <w:sz w:val="24"/>
          <w:szCs w:val="24"/>
        </w:rPr>
        <w:t>Bérlő kártérítési felelőssége a nem rendeltetésszerű használatból eredő károkért</w:t>
      </w:r>
      <w:r w:rsidRPr="00B54EAA">
        <w:rPr>
          <w:i/>
          <w:sz w:val="24"/>
          <w:szCs w:val="24"/>
        </w:rPr>
        <w:t>]</w:t>
      </w:r>
      <w:bookmarkEnd w:id="10"/>
    </w:p>
    <w:p w:rsidR="00642FE2" w:rsidRDefault="00642FE2" w:rsidP="00642FE2">
      <w:pPr>
        <w:pStyle w:val="Listaszerbekezds"/>
        <w:ind w:left="426"/>
        <w:jc w:val="both"/>
        <w:rPr>
          <w:sz w:val="24"/>
          <w:szCs w:val="24"/>
        </w:rPr>
      </w:pPr>
    </w:p>
    <w:p w:rsidR="00642FE2"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_Ref454456731 \r \h </w:instrText>
      </w:r>
      <w:r>
        <w:rPr>
          <w:sz w:val="24"/>
          <w:szCs w:val="24"/>
        </w:rPr>
      </w:r>
      <w:r>
        <w:rPr>
          <w:sz w:val="24"/>
          <w:szCs w:val="24"/>
        </w:rPr>
        <w:fldChar w:fldCharType="separate"/>
      </w:r>
      <w:r w:rsidR="00D637D5">
        <w:rPr>
          <w:sz w:val="24"/>
          <w:szCs w:val="24"/>
        </w:rPr>
        <w:t>18</w:t>
      </w:r>
      <w:r>
        <w:rPr>
          <w:sz w:val="24"/>
          <w:szCs w:val="24"/>
        </w:rPr>
        <w:fldChar w:fldCharType="end"/>
      </w:r>
      <w:r w:rsidR="00642FE2">
        <w:rPr>
          <w:sz w:val="24"/>
          <w:szCs w:val="24"/>
        </w:rPr>
        <w:t xml:space="preserve">.1 </w:t>
      </w:r>
      <w:r w:rsidR="0063198F" w:rsidRPr="00CE31F5">
        <w:rPr>
          <w:sz w:val="24"/>
          <w:szCs w:val="24"/>
        </w:rPr>
        <w:t>A</w:t>
      </w:r>
      <w:r w:rsidR="00661EE5" w:rsidRPr="00CE31F5">
        <w:rPr>
          <w:sz w:val="24"/>
          <w:szCs w:val="24"/>
        </w:rPr>
        <w:t xml:space="preserve">mennyiben valamely műszaki meghibásodás a </w:t>
      </w:r>
      <w:r w:rsidR="00A01609" w:rsidRPr="00CE31F5">
        <w:rPr>
          <w:sz w:val="24"/>
          <w:szCs w:val="24"/>
        </w:rPr>
        <w:t>laboreszközök vagy a laborhelyiség</w:t>
      </w:r>
      <w:r w:rsidR="00661EE5" w:rsidRPr="00CE31F5">
        <w:rPr>
          <w:sz w:val="24"/>
          <w:szCs w:val="24"/>
        </w:rPr>
        <w:t xml:space="preserve"> nem rendeltetésszerű </w:t>
      </w:r>
      <w:r w:rsidR="00E30FE8" w:rsidRPr="00CE31F5">
        <w:rPr>
          <w:sz w:val="24"/>
          <w:szCs w:val="24"/>
        </w:rPr>
        <w:t>vagy nem szerződésszerű</w:t>
      </w:r>
      <w:r w:rsidR="001E3DCE">
        <w:rPr>
          <w:sz w:val="24"/>
          <w:szCs w:val="24"/>
        </w:rPr>
        <w:t>, illetve a Bérbeadó tudomásán kívüli módon történő</w:t>
      </w:r>
      <w:r w:rsidR="00E30FE8" w:rsidRPr="00CE31F5">
        <w:rPr>
          <w:sz w:val="24"/>
          <w:szCs w:val="24"/>
        </w:rPr>
        <w:t xml:space="preserve"> </w:t>
      </w:r>
      <w:r w:rsidR="00661EE5" w:rsidRPr="00CE31F5">
        <w:rPr>
          <w:sz w:val="24"/>
          <w:szCs w:val="24"/>
        </w:rPr>
        <w:t xml:space="preserve">használatából ered, úgy ezek kijavíttatási költségeit </w:t>
      </w:r>
      <w:r w:rsidR="0063198F" w:rsidRPr="00CE31F5">
        <w:rPr>
          <w:sz w:val="24"/>
          <w:szCs w:val="24"/>
        </w:rPr>
        <w:t xml:space="preserve">a nem rendeltetésszerű </w:t>
      </w:r>
      <w:r w:rsidR="008C5F0E" w:rsidRPr="00CE31F5">
        <w:rPr>
          <w:sz w:val="24"/>
          <w:szCs w:val="24"/>
        </w:rPr>
        <w:t xml:space="preserve">vagy a nem szerződésszerű </w:t>
      </w:r>
      <w:r w:rsidR="0063198F" w:rsidRPr="00CE31F5">
        <w:rPr>
          <w:sz w:val="24"/>
          <w:szCs w:val="24"/>
        </w:rPr>
        <w:t>használat bizonyítottsága esetén Bérlő</w:t>
      </w:r>
      <w:r w:rsidR="000109FD" w:rsidRPr="00CE31F5">
        <w:rPr>
          <w:sz w:val="24"/>
          <w:szCs w:val="24"/>
        </w:rPr>
        <w:t xml:space="preserve"> köteles viselni</w:t>
      </w:r>
      <w:r w:rsidR="0063198F" w:rsidRPr="00CE31F5">
        <w:rPr>
          <w:sz w:val="24"/>
          <w:szCs w:val="24"/>
        </w:rPr>
        <w:t xml:space="preserve">. </w:t>
      </w:r>
    </w:p>
    <w:p w:rsidR="00642FE2" w:rsidRDefault="00642FE2" w:rsidP="00642FE2">
      <w:pPr>
        <w:pStyle w:val="Listaszerbekezds"/>
        <w:ind w:left="426"/>
        <w:jc w:val="both"/>
        <w:rPr>
          <w:sz w:val="24"/>
          <w:szCs w:val="24"/>
        </w:rPr>
      </w:pPr>
    </w:p>
    <w:p w:rsidR="00642FE2"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_Ref454456731 \r \h </w:instrText>
      </w:r>
      <w:r>
        <w:rPr>
          <w:sz w:val="24"/>
          <w:szCs w:val="24"/>
        </w:rPr>
      </w:r>
      <w:r>
        <w:rPr>
          <w:sz w:val="24"/>
          <w:szCs w:val="24"/>
        </w:rPr>
        <w:fldChar w:fldCharType="separate"/>
      </w:r>
      <w:r w:rsidR="00D637D5">
        <w:rPr>
          <w:sz w:val="24"/>
          <w:szCs w:val="24"/>
        </w:rPr>
        <w:t>18</w:t>
      </w:r>
      <w:r>
        <w:rPr>
          <w:sz w:val="24"/>
          <w:szCs w:val="24"/>
        </w:rPr>
        <w:fldChar w:fldCharType="end"/>
      </w:r>
      <w:r w:rsidR="00642FE2">
        <w:rPr>
          <w:sz w:val="24"/>
          <w:szCs w:val="24"/>
        </w:rPr>
        <w:t xml:space="preserve">.2 </w:t>
      </w:r>
      <w:r w:rsidR="00046709" w:rsidRPr="00CE31F5">
        <w:rPr>
          <w:sz w:val="24"/>
          <w:szCs w:val="24"/>
        </w:rPr>
        <w:t xml:space="preserve">Amennyiben a javítás során Bérbeadó nem rendeltetésszerű használatra utaló jeleket észlel, írásban köteles Bérlőt erről az észleléstől számított 3 munkanapon belül értesíteni és a felmerült hibákról a felek közös </w:t>
      </w:r>
      <w:proofErr w:type="spellStart"/>
      <w:r w:rsidR="00046709" w:rsidRPr="00CE31F5">
        <w:rPr>
          <w:sz w:val="24"/>
          <w:szCs w:val="24"/>
        </w:rPr>
        <w:t>hibafelvételezést</w:t>
      </w:r>
      <w:proofErr w:type="spellEnd"/>
      <w:r w:rsidR="00046709" w:rsidRPr="00CE31F5">
        <w:rPr>
          <w:sz w:val="24"/>
          <w:szCs w:val="24"/>
        </w:rPr>
        <w:t xml:space="preserve"> tartanak. Amennyiben Bérbeadó </w:t>
      </w:r>
      <w:proofErr w:type="gramStart"/>
      <w:r w:rsidR="00046709" w:rsidRPr="00CE31F5">
        <w:rPr>
          <w:sz w:val="24"/>
          <w:szCs w:val="24"/>
        </w:rPr>
        <w:t>ezen</w:t>
      </w:r>
      <w:proofErr w:type="gramEnd"/>
      <w:r w:rsidR="00046709" w:rsidRPr="00CE31F5">
        <w:rPr>
          <w:sz w:val="24"/>
          <w:szCs w:val="24"/>
        </w:rPr>
        <w:t xml:space="preserve"> tájékoztatási kötelezettségét megszegi, a nem rendeltetésszerű használatból eredő költségeit Bérlővel szemben nem érvényesítheti, külön díjazást nem igényelhet. </w:t>
      </w:r>
    </w:p>
    <w:p w:rsidR="00642FE2" w:rsidRDefault="00642FE2" w:rsidP="00642FE2">
      <w:pPr>
        <w:pStyle w:val="Listaszerbekezds"/>
        <w:ind w:left="426"/>
        <w:jc w:val="both"/>
        <w:rPr>
          <w:sz w:val="24"/>
          <w:szCs w:val="24"/>
        </w:rPr>
      </w:pPr>
    </w:p>
    <w:p w:rsidR="00AE62DD" w:rsidRPr="00CE31F5"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_Ref454456731 \r \h </w:instrText>
      </w:r>
      <w:r>
        <w:rPr>
          <w:sz w:val="24"/>
          <w:szCs w:val="24"/>
        </w:rPr>
      </w:r>
      <w:r>
        <w:rPr>
          <w:sz w:val="24"/>
          <w:szCs w:val="24"/>
        </w:rPr>
        <w:fldChar w:fldCharType="separate"/>
      </w:r>
      <w:r w:rsidR="00D637D5">
        <w:rPr>
          <w:sz w:val="24"/>
          <w:szCs w:val="24"/>
        </w:rPr>
        <w:t>18</w:t>
      </w:r>
      <w:r>
        <w:rPr>
          <w:sz w:val="24"/>
          <w:szCs w:val="24"/>
        </w:rPr>
        <w:fldChar w:fldCharType="end"/>
      </w:r>
      <w:r w:rsidR="00642FE2">
        <w:rPr>
          <w:sz w:val="24"/>
          <w:szCs w:val="24"/>
        </w:rPr>
        <w:t xml:space="preserve">.3 </w:t>
      </w:r>
      <w:r w:rsidR="0048771C" w:rsidRPr="00CE31F5">
        <w:rPr>
          <w:sz w:val="24"/>
          <w:szCs w:val="24"/>
        </w:rPr>
        <w:t xml:space="preserve">A szerviz- és karbantartási szolgáltatások részletes tartalmát </w:t>
      </w:r>
      <w:r w:rsidR="008A705A" w:rsidRPr="00CE31F5">
        <w:rPr>
          <w:sz w:val="24"/>
          <w:szCs w:val="24"/>
        </w:rPr>
        <w:t xml:space="preserve">a gyártó ezzel kapcsolatos szervizelési és karbantartási útmutatója </w:t>
      </w:r>
      <w:r w:rsidR="0048771C" w:rsidRPr="00CE31F5">
        <w:rPr>
          <w:sz w:val="24"/>
          <w:szCs w:val="24"/>
        </w:rPr>
        <w:t>tartalmazz</w:t>
      </w:r>
      <w:r w:rsidR="008A705A" w:rsidRPr="00CE31F5">
        <w:rPr>
          <w:sz w:val="24"/>
          <w:szCs w:val="24"/>
        </w:rPr>
        <w:t>a</w:t>
      </w:r>
      <w:r w:rsidR="0024487B" w:rsidRPr="00CE31F5">
        <w:rPr>
          <w:sz w:val="24"/>
          <w:szCs w:val="24"/>
        </w:rPr>
        <w:t>, melyet Bérbeadó a bérelt dolgok átvételekor köteles Bérlőnek megmutatni és részletesen ismertetni</w:t>
      </w:r>
      <w:r w:rsidR="0048771C" w:rsidRPr="00CE31F5">
        <w:rPr>
          <w:sz w:val="24"/>
          <w:szCs w:val="24"/>
        </w:rPr>
        <w:t>.</w:t>
      </w:r>
      <w:r w:rsidR="00D66B73" w:rsidRPr="00CE31F5">
        <w:rPr>
          <w:sz w:val="24"/>
          <w:szCs w:val="24"/>
        </w:rPr>
        <w:t xml:space="preserve"> A szerviz- és karbantartási szolgáltatások teljes ellenértékét a jelen szerződésben meghatározott bérleti díj teljes körűen tartalmazza.</w:t>
      </w:r>
      <w:bookmarkEnd w:id="11"/>
    </w:p>
    <w:p w:rsidR="0063198F" w:rsidRPr="00CE31F5" w:rsidRDefault="0063198F" w:rsidP="00013D25">
      <w:pPr>
        <w:ind w:left="426" w:hanging="360"/>
        <w:jc w:val="both"/>
        <w:rPr>
          <w:sz w:val="24"/>
          <w:szCs w:val="24"/>
        </w:rPr>
      </w:pPr>
    </w:p>
    <w:p w:rsidR="00642FE2" w:rsidRPr="00B54EAA" w:rsidRDefault="00642FE2" w:rsidP="00642FE2">
      <w:pPr>
        <w:pStyle w:val="Listaszerbekezds"/>
        <w:numPr>
          <w:ilvl w:val="0"/>
          <w:numId w:val="24"/>
        </w:numPr>
        <w:tabs>
          <w:tab w:val="left" w:pos="426"/>
        </w:tabs>
        <w:ind w:left="284" w:hanging="284"/>
        <w:jc w:val="both"/>
        <w:rPr>
          <w:i/>
          <w:sz w:val="24"/>
          <w:szCs w:val="24"/>
        </w:rPr>
      </w:pPr>
      <w:bookmarkStart w:id="12" w:name="_Ref454456948"/>
      <w:r w:rsidRPr="00B54EAA">
        <w:rPr>
          <w:i/>
          <w:sz w:val="24"/>
          <w:szCs w:val="24"/>
        </w:rPr>
        <w:t>[</w:t>
      </w:r>
      <w:r>
        <w:rPr>
          <w:i/>
          <w:sz w:val="24"/>
          <w:szCs w:val="24"/>
        </w:rPr>
        <w:t>Szerviz és karbantartási kötelezettség</w:t>
      </w:r>
      <w:r w:rsidRPr="00B54EAA">
        <w:rPr>
          <w:i/>
          <w:sz w:val="24"/>
          <w:szCs w:val="24"/>
        </w:rPr>
        <w:t>]</w:t>
      </w:r>
      <w:bookmarkEnd w:id="12"/>
    </w:p>
    <w:p w:rsidR="00642FE2" w:rsidRDefault="00642FE2" w:rsidP="00642FE2">
      <w:pPr>
        <w:pStyle w:val="Listaszerbekezds"/>
        <w:ind w:left="426"/>
        <w:jc w:val="both"/>
        <w:rPr>
          <w:sz w:val="24"/>
          <w:szCs w:val="24"/>
        </w:rPr>
      </w:pPr>
    </w:p>
    <w:p w:rsidR="00642FE2"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_Ref454456948 \r \h </w:instrText>
      </w:r>
      <w:r>
        <w:rPr>
          <w:sz w:val="24"/>
          <w:szCs w:val="24"/>
        </w:rPr>
      </w:r>
      <w:r>
        <w:rPr>
          <w:sz w:val="24"/>
          <w:szCs w:val="24"/>
        </w:rPr>
        <w:fldChar w:fldCharType="separate"/>
      </w:r>
      <w:r w:rsidR="00D637D5">
        <w:rPr>
          <w:sz w:val="24"/>
          <w:szCs w:val="24"/>
        </w:rPr>
        <w:t>19</w:t>
      </w:r>
      <w:r>
        <w:rPr>
          <w:sz w:val="24"/>
          <w:szCs w:val="24"/>
        </w:rPr>
        <w:fldChar w:fldCharType="end"/>
      </w:r>
      <w:r w:rsidR="00642FE2">
        <w:rPr>
          <w:sz w:val="24"/>
          <w:szCs w:val="24"/>
        </w:rPr>
        <w:t>.1 Bérbeadót terheli a laboreszközök szervizelésének és karbantartásának kötelezettsége.</w:t>
      </w:r>
    </w:p>
    <w:p w:rsidR="00642FE2" w:rsidRDefault="00642FE2" w:rsidP="00642FE2">
      <w:pPr>
        <w:pStyle w:val="Listaszerbekezds"/>
        <w:ind w:left="426"/>
        <w:jc w:val="both"/>
        <w:rPr>
          <w:sz w:val="24"/>
          <w:szCs w:val="24"/>
        </w:rPr>
      </w:pPr>
    </w:p>
    <w:p w:rsidR="00F05C60" w:rsidRPr="00CE31F5" w:rsidRDefault="00D4087A" w:rsidP="00642FE2">
      <w:pPr>
        <w:pStyle w:val="Listaszerbekezds"/>
        <w:ind w:left="426"/>
        <w:jc w:val="both"/>
        <w:rPr>
          <w:sz w:val="24"/>
          <w:szCs w:val="24"/>
        </w:rPr>
      </w:pPr>
      <w:r>
        <w:rPr>
          <w:sz w:val="24"/>
          <w:szCs w:val="24"/>
        </w:rPr>
        <w:fldChar w:fldCharType="begin"/>
      </w:r>
      <w:r w:rsidR="00642FE2">
        <w:rPr>
          <w:sz w:val="24"/>
          <w:szCs w:val="24"/>
        </w:rPr>
        <w:instrText xml:space="preserve"> REF _Ref454456948 \r \h </w:instrText>
      </w:r>
      <w:r>
        <w:rPr>
          <w:sz w:val="24"/>
          <w:szCs w:val="24"/>
        </w:rPr>
      </w:r>
      <w:r>
        <w:rPr>
          <w:sz w:val="24"/>
          <w:szCs w:val="24"/>
        </w:rPr>
        <w:fldChar w:fldCharType="separate"/>
      </w:r>
      <w:r w:rsidR="00D637D5">
        <w:rPr>
          <w:sz w:val="24"/>
          <w:szCs w:val="24"/>
        </w:rPr>
        <w:t>19</w:t>
      </w:r>
      <w:r>
        <w:rPr>
          <w:sz w:val="24"/>
          <w:szCs w:val="24"/>
        </w:rPr>
        <w:fldChar w:fldCharType="end"/>
      </w:r>
      <w:r w:rsidR="00642FE2">
        <w:rPr>
          <w:sz w:val="24"/>
          <w:szCs w:val="24"/>
        </w:rPr>
        <w:t xml:space="preserve">.2 </w:t>
      </w:r>
      <w:r w:rsidR="00661EE5" w:rsidRPr="00CE31F5">
        <w:rPr>
          <w:sz w:val="24"/>
          <w:szCs w:val="24"/>
        </w:rPr>
        <w:t xml:space="preserve">Bérbeadó </w:t>
      </w:r>
      <w:r w:rsidR="00642FE2">
        <w:rPr>
          <w:sz w:val="24"/>
          <w:szCs w:val="24"/>
        </w:rPr>
        <w:t>a</w:t>
      </w:r>
      <w:r w:rsidR="00661EE5" w:rsidRPr="00CE31F5">
        <w:rPr>
          <w:sz w:val="24"/>
          <w:szCs w:val="24"/>
        </w:rPr>
        <w:t xml:space="preserve"> szerviz</w:t>
      </w:r>
      <w:r w:rsidR="00C11608" w:rsidRPr="00CE31F5">
        <w:rPr>
          <w:sz w:val="24"/>
          <w:szCs w:val="24"/>
        </w:rPr>
        <w:t xml:space="preserve">- és karbantartási </w:t>
      </w:r>
      <w:r w:rsidR="00661EE5" w:rsidRPr="00CE31F5">
        <w:rPr>
          <w:sz w:val="24"/>
          <w:szCs w:val="24"/>
        </w:rPr>
        <w:t xml:space="preserve">szolgáltatás körébe tartozó javíttatások idejére </w:t>
      </w:r>
      <w:r w:rsidR="008D3CA1" w:rsidRPr="00CE31F5">
        <w:rPr>
          <w:sz w:val="24"/>
          <w:szCs w:val="24"/>
        </w:rPr>
        <w:t>csere laboreszkö</w:t>
      </w:r>
      <w:r w:rsidR="00935B74">
        <w:rPr>
          <w:sz w:val="24"/>
          <w:szCs w:val="24"/>
        </w:rPr>
        <w:t>z</w:t>
      </w:r>
      <w:r w:rsidR="008D3CA1" w:rsidRPr="00CE31F5">
        <w:rPr>
          <w:sz w:val="24"/>
          <w:szCs w:val="24"/>
        </w:rPr>
        <w:t>t</w:t>
      </w:r>
      <w:r w:rsidR="00661EE5" w:rsidRPr="00CE31F5">
        <w:rPr>
          <w:sz w:val="24"/>
          <w:szCs w:val="24"/>
        </w:rPr>
        <w:t xml:space="preserve"> </w:t>
      </w:r>
      <w:r w:rsidR="00050BB1" w:rsidRPr="00CE31F5">
        <w:rPr>
          <w:sz w:val="24"/>
          <w:szCs w:val="24"/>
        </w:rPr>
        <w:t xml:space="preserve">nem köteles </w:t>
      </w:r>
      <w:r w:rsidR="00661EE5" w:rsidRPr="00CE31F5">
        <w:rPr>
          <w:sz w:val="24"/>
          <w:szCs w:val="24"/>
        </w:rPr>
        <w:t>biztosít</w:t>
      </w:r>
      <w:r w:rsidR="00050BB1" w:rsidRPr="00CE31F5">
        <w:rPr>
          <w:sz w:val="24"/>
          <w:szCs w:val="24"/>
        </w:rPr>
        <w:t>ani</w:t>
      </w:r>
      <w:r w:rsidR="0063198F" w:rsidRPr="00CE31F5">
        <w:rPr>
          <w:sz w:val="24"/>
          <w:szCs w:val="24"/>
        </w:rPr>
        <w:t>.</w:t>
      </w:r>
      <w:r w:rsidR="00661EE5" w:rsidRPr="00CE31F5">
        <w:rPr>
          <w:sz w:val="24"/>
          <w:szCs w:val="24"/>
        </w:rPr>
        <w:t xml:space="preserve"> </w:t>
      </w:r>
      <w:r w:rsidR="00243C12" w:rsidRPr="00CE31F5">
        <w:rPr>
          <w:sz w:val="24"/>
          <w:szCs w:val="24"/>
        </w:rPr>
        <w:t>A</w:t>
      </w:r>
      <w:r w:rsidR="00050BB1" w:rsidRPr="00CE31F5">
        <w:rPr>
          <w:sz w:val="24"/>
          <w:szCs w:val="24"/>
        </w:rPr>
        <w:t xml:space="preserve">mennyiben Bérlő </w:t>
      </w:r>
      <w:r w:rsidR="009951F1">
        <w:rPr>
          <w:sz w:val="24"/>
          <w:szCs w:val="24"/>
        </w:rPr>
        <w:t>valamely</w:t>
      </w:r>
      <w:r w:rsidR="008D3CA1" w:rsidRPr="00CE31F5">
        <w:rPr>
          <w:sz w:val="24"/>
          <w:szCs w:val="24"/>
        </w:rPr>
        <w:t xml:space="preserve"> laboreszköz</w:t>
      </w:r>
      <w:r w:rsidR="00050BB1" w:rsidRPr="00CE31F5">
        <w:rPr>
          <w:sz w:val="24"/>
          <w:szCs w:val="24"/>
        </w:rPr>
        <w:t xml:space="preserve">t </w:t>
      </w:r>
      <w:r w:rsidR="00D611DF" w:rsidRPr="00CE31F5">
        <w:rPr>
          <w:sz w:val="24"/>
          <w:szCs w:val="24"/>
        </w:rPr>
        <w:t xml:space="preserve">a hiba jelzésétől számított 8 </w:t>
      </w:r>
      <w:r w:rsidR="00050BB1" w:rsidRPr="00CE31F5">
        <w:rPr>
          <w:sz w:val="24"/>
          <w:szCs w:val="24"/>
        </w:rPr>
        <w:t xml:space="preserve">napon keresztül nem tudja használni, akkor a </w:t>
      </w:r>
      <w:r w:rsidR="00D611DF" w:rsidRPr="00CE31F5">
        <w:rPr>
          <w:sz w:val="24"/>
          <w:szCs w:val="24"/>
        </w:rPr>
        <w:t xml:space="preserve">kilencedik </w:t>
      </w:r>
      <w:r w:rsidR="00050BB1" w:rsidRPr="00CE31F5">
        <w:rPr>
          <w:sz w:val="24"/>
          <w:szCs w:val="24"/>
        </w:rPr>
        <w:t xml:space="preserve">naptól kezdve hibás teljesítési kötbérre válik jogosulttá. </w:t>
      </w:r>
    </w:p>
    <w:p w:rsidR="00661EE5" w:rsidRPr="00CE31F5" w:rsidRDefault="00661EE5" w:rsidP="00013D25">
      <w:pPr>
        <w:ind w:left="426" w:hanging="360"/>
        <w:jc w:val="both"/>
        <w:rPr>
          <w:sz w:val="24"/>
          <w:szCs w:val="24"/>
        </w:rPr>
      </w:pPr>
    </w:p>
    <w:p w:rsidR="007F18AE" w:rsidRPr="00B54EAA" w:rsidRDefault="007F18AE" w:rsidP="007F18AE">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Bérbeadó ellenőrzési jogosultsága</w:t>
      </w:r>
      <w:r w:rsidRPr="00B54EAA">
        <w:rPr>
          <w:i/>
          <w:sz w:val="24"/>
          <w:szCs w:val="24"/>
        </w:rPr>
        <w:t>]</w:t>
      </w:r>
    </w:p>
    <w:p w:rsidR="00661EE5" w:rsidRPr="00CE31F5" w:rsidRDefault="00661EE5" w:rsidP="007F18AE">
      <w:pPr>
        <w:pStyle w:val="Listaszerbekezds"/>
        <w:ind w:left="426"/>
        <w:jc w:val="both"/>
        <w:rPr>
          <w:sz w:val="24"/>
          <w:szCs w:val="24"/>
        </w:rPr>
      </w:pPr>
      <w:r w:rsidRPr="00CE31F5">
        <w:rPr>
          <w:sz w:val="24"/>
          <w:szCs w:val="24"/>
        </w:rPr>
        <w:t xml:space="preserve">Bérbeadó a jelen szerződés időtartama alatt bármikor jogosult a </w:t>
      </w:r>
      <w:r w:rsidR="008D3CA1" w:rsidRPr="00CE31F5">
        <w:rPr>
          <w:sz w:val="24"/>
          <w:szCs w:val="24"/>
        </w:rPr>
        <w:t>laboreszközök és laborhelyiség</w:t>
      </w:r>
      <w:r w:rsidRPr="00CE31F5">
        <w:rPr>
          <w:sz w:val="24"/>
          <w:szCs w:val="24"/>
        </w:rPr>
        <w:t xml:space="preserve"> használatának ellenőrzésére</w:t>
      </w:r>
      <w:r w:rsidR="0089743D">
        <w:rPr>
          <w:sz w:val="24"/>
          <w:szCs w:val="24"/>
        </w:rPr>
        <w:t>,</w:t>
      </w:r>
      <w:r w:rsidR="009951F1">
        <w:rPr>
          <w:sz w:val="24"/>
          <w:szCs w:val="24"/>
        </w:rPr>
        <w:t xml:space="preserve"> </w:t>
      </w:r>
      <w:r w:rsidR="00930350" w:rsidRPr="00CE31F5">
        <w:rPr>
          <w:sz w:val="24"/>
          <w:szCs w:val="24"/>
        </w:rPr>
        <w:t>amelyet Bérlő köteles lehetővé tenni</w:t>
      </w:r>
      <w:r w:rsidRPr="00CE31F5">
        <w:rPr>
          <w:sz w:val="24"/>
          <w:szCs w:val="24"/>
        </w:rPr>
        <w:t xml:space="preserve">. Az ellenőrzés nem eredményezheti </w:t>
      </w:r>
      <w:r w:rsidR="006B1C55" w:rsidRPr="00CE31F5">
        <w:rPr>
          <w:sz w:val="24"/>
          <w:szCs w:val="24"/>
        </w:rPr>
        <w:t xml:space="preserve">a </w:t>
      </w:r>
      <w:r w:rsidR="00EF557E" w:rsidRPr="00CE31F5">
        <w:rPr>
          <w:sz w:val="24"/>
          <w:szCs w:val="24"/>
        </w:rPr>
        <w:t>bérelt dolgok</w:t>
      </w:r>
      <w:r w:rsidRPr="00CE31F5">
        <w:rPr>
          <w:sz w:val="24"/>
          <w:szCs w:val="24"/>
        </w:rPr>
        <w:t xml:space="preserve"> használatának indokolatlan zavarását.</w:t>
      </w:r>
    </w:p>
    <w:p w:rsidR="00661EE5" w:rsidRPr="00CE31F5" w:rsidRDefault="00661EE5" w:rsidP="00013D25">
      <w:pPr>
        <w:ind w:left="426" w:hanging="360"/>
        <w:jc w:val="both"/>
        <w:rPr>
          <w:sz w:val="24"/>
          <w:szCs w:val="24"/>
        </w:rPr>
      </w:pPr>
    </w:p>
    <w:p w:rsidR="007F18AE" w:rsidRPr="00C524D6" w:rsidRDefault="007F18AE" w:rsidP="007F18AE">
      <w:pPr>
        <w:pStyle w:val="Listaszerbekezds"/>
        <w:numPr>
          <w:ilvl w:val="0"/>
          <w:numId w:val="24"/>
        </w:numPr>
        <w:tabs>
          <w:tab w:val="left" w:pos="336"/>
        </w:tabs>
        <w:ind w:left="284" w:hanging="284"/>
        <w:jc w:val="both"/>
        <w:rPr>
          <w:i/>
          <w:sz w:val="24"/>
          <w:szCs w:val="24"/>
        </w:rPr>
      </w:pPr>
      <w:bookmarkStart w:id="13" w:name="_Ref439935309"/>
      <w:r w:rsidRPr="00C524D6">
        <w:rPr>
          <w:i/>
          <w:sz w:val="24"/>
          <w:szCs w:val="24"/>
        </w:rPr>
        <w:t>[Alvállalkozók, közreműködők]</w:t>
      </w:r>
      <w:bookmarkEnd w:id="13"/>
    </w:p>
    <w:p w:rsidR="007F18AE" w:rsidRDefault="007F18AE" w:rsidP="007F18AE">
      <w:pPr>
        <w:pStyle w:val="Listaszerbekezds"/>
        <w:tabs>
          <w:tab w:val="left" w:pos="336"/>
        </w:tabs>
        <w:ind w:left="284"/>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 xml:space="preserve">.1 </w:t>
      </w:r>
      <w:r w:rsidR="007F18AE" w:rsidRPr="00C524D6">
        <w:rPr>
          <w:sz w:val="24"/>
          <w:szCs w:val="24"/>
        </w:rPr>
        <w:t>A felek alválla</w:t>
      </w:r>
      <w:r w:rsidR="00935B74">
        <w:rPr>
          <w:sz w:val="24"/>
          <w:szCs w:val="24"/>
        </w:rPr>
        <w:t>l</w:t>
      </w:r>
      <w:r w:rsidR="007F18AE" w:rsidRPr="00C524D6">
        <w:rPr>
          <w:sz w:val="24"/>
          <w:szCs w:val="24"/>
        </w:rPr>
        <w:t>kozó kifejezésen a közbeszerzési eljárás megindításakor hatályos Kbt. 3. §</w:t>
      </w:r>
      <w:proofErr w:type="spellStart"/>
      <w:r w:rsidR="007F18AE" w:rsidRPr="00C524D6">
        <w:rPr>
          <w:sz w:val="24"/>
          <w:szCs w:val="24"/>
        </w:rPr>
        <w:t>-ának</w:t>
      </w:r>
      <w:proofErr w:type="spellEnd"/>
      <w:r w:rsidR="007F18AE" w:rsidRPr="00C524D6">
        <w:rPr>
          <w:sz w:val="24"/>
          <w:szCs w:val="24"/>
        </w:rPr>
        <w:t xml:space="preserve"> 2. pontja szerinti fogalmat, valamint a Ptk. 6:129. §</w:t>
      </w:r>
      <w:proofErr w:type="spellStart"/>
      <w:r w:rsidR="007F18AE" w:rsidRPr="00C524D6">
        <w:rPr>
          <w:sz w:val="24"/>
          <w:szCs w:val="24"/>
        </w:rPr>
        <w:t>-</w:t>
      </w:r>
      <w:proofErr w:type="gramStart"/>
      <w:r w:rsidR="007F18AE" w:rsidRPr="00C524D6">
        <w:rPr>
          <w:sz w:val="24"/>
          <w:szCs w:val="24"/>
        </w:rPr>
        <w:t>a</w:t>
      </w:r>
      <w:proofErr w:type="spellEnd"/>
      <w:proofErr w:type="gramEnd"/>
      <w:r w:rsidR="007F18AE" w:rsidRPr="00C524D6">
        <w:rPr>
          <w:sz w:val="24"/>
          <w:szCs w:val="24"/>
        </w:rPr>
        <w:t xml:space="preserve"> és a Ptk. 6:148. §</w:t>
      </w:r>
      <w:proofErr w:type="spellStart"/>
      <w:r w:rsidR="007F18AE" w:rsidRPr="00C524D6">
        <w:rPr>
          <w:sz w:val="24"/>
          <w:szCs w:val="24"/>
        </w:rPr>
        <w:t>-a</w:t>
      </w:r>
      <w:proofErr w:type="spellEnd"/>
      <w:r w:rsidR="007F18AE" w:rsidRPr="00C524D6">
        <w:rPr>
          <w:sz w:val="24"/>
          <w:szCs w:val="24"/>
        </w:rPr>
        <w:t xml:space="preserve"> szerinti közreműködőt értik.</w:t>
      </w:r>
    </w:p>
    <w:p w:rsidR="007F18AE" w:rsidRPr="00C524D6" w:rsidRDefault="007F18AE" w:rsidP="007F18AE">
      <w:pPr>
        <w:pStyle w:val="Listaszerbekezds"/>
        <w:tabs>
          <w:tab w:val="left" w:pos="336"/>
        </w:tabs>
        <w:ind w:left="284"/>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.2 Bérbeadó</w:t>
      </w:r>
      <w:r w:rsidR="007F18AE" w:rsidRPr="00C524D6">
        <w:rPr>
          <w:sz w:val="24"/>
          <w:szCs w:val="24"/>
        </w:rPr>
        <w:t xml:space="preserve"> a jelen szerződésből eredő kötelezettségeinek harmadik személyre történő átruházására nem jogosult. A jelen szerződést </w:t>
      </w:r>
      <w:r w:rsidR="007F18AE">
        <w:rPr>
          <w:sz w:val="24"/>
          <w:szCs w:val="24"/>
        </w:rPr>
        <w:t>Bérbeadó</w:t>
      </w:r>
      <w:r w:rsidR="007F18AE" w:rsidRPr="00C524D6">
        <w:rPr>
          <w:sz w:val="24"/>
          <w:szCs w:val="24"/>
        </w:rPr>
        <w:t xml:space="preserve">nak kell teljesítenie. </w:t>
      </w:r>
    </w:p>
    <w:p w:rsidR="007F18AE" w:rsidRPr="00C524D6" w:rsidRDefault="007F18AE" w:rsidP="007F18AE">
      <w:pPr>
        <w:pStyle w:val="Listaszerbekezds"/>
        <w:tabs>
          <w:tab w:val="left" w:pos="336"/>
        </w:tabs>
        <w:ind w:left="284"/>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lastRenderedPageBreak/>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.3 Bérlő</w:t>
      </w:r>
      <w:r w:rsidR="007F18AE" w:rsidRPr="00C524D6">
        <w:rPr>
          <w:sz w:val="24"/>
          <w:szCs w:val="24"/>
        </w:rPr>
        <w:t xml:space="preserve"> a Kbt. 138. §</w:t>
      </w:r>
      <w:proofErr w:type="spellStart"/>
      <w:r w:rsidR="007F18AE" w:rsidRPr="00C524D6">
        <w:rPr>
          <w:sz w:val="24"/>
          <w:szCs w:val="24"/>
        </w:rPr>
        <w:t>-ának</w:t>
      </w:r>
      <w:proofErr w:type="spellEnd"/>
      <w:r w:rsidR="007F18AE" w:rsidRPr="00C524D6">
        <w:rPr>
          <w:sz w:val="24"/>
          <w:szCs w:val="24"/>
        </w:rPr>
        <w:t xml:space="preserve"> (3) bekezdése alapján – a</w:t>
      </w:r>
      <w:r w:rsidR="007F18AE">
        <w:rPr>
          <w:sz w:val="24"/>
          <w:szCs w:val="24"/>
        </w:rPr>
        <w:t xml:space="preserve"> </w:t>
      </w: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sidRPr="00C524D6">
        <w:rPr>
          <w:sz w:val="24"/>
          <w:szCs w:val="24"/>
        </w:rPr>
        <w:t>.4 pontban foglalt kivétel</w:t>
      </w:r>
      <w:r w:rsidR="00935B74">
        <w:rPr>
          <w:sz w:val="24"/>
          <w:szCs w:val="24"/>
        </w:rPr>
        <w:t>l</w:t>
      </w:r>
      <w:r w:rsidR="007F18AE" w:rsidRPr="00C524D6">
        <w:rPr>
          <w:sz w:val="24"/>
          <w:szCs w:val="24"/>
        </w:rPr>
        <w:t xml:space="preserve">el - nem korlátozhatja </w:t>
      </w:r>
      <w:r w:rsidR="007F18AE">
        <w:rPr>
          <w:sz w:val="24"/>
          <w:szCs w:val="24"/>
        </w:rPr>
        <w:t>Bérbeadó</w:t>
      </w:r>
      <w:r w:rsidR="007F18AE" w:rsidRPr="00C524D6">
        <w:rPr>
          <w:sz w:val="24"/>
          <w:szCs w:val="24"/>
        </w:rPr>
        <w:t xml:space="preserve"> jogosultságát alvállalkozó bevonására. </w:t>
      </w:r>
      <w:r w:rsidR="007F18AE">
        <w:rPr>
          <w:sz w:val="24"/>
          <w:szCs w:val="24"/>
        </w:rPr>
        <w:t>Bérbeadó</w:t>
      </w:r>
      <w:r w:rsidR="007F18AE" w:rsidRPr="00C524D6">
        <w:rPr>
          <w:sz w:val="24"/>
          <w:szCs w:val="24"/>
        </w:rPr>
        <w:t xml:space="preserve"> ugyanakkor legkésőbb a szerződés megkötésének időpontjában köteles </w:t>
      </w:r>
      <w:r w:rsidR="007F18AE">
        <w:rPr>
          <w:sz w:val="24"/>
          <w:szCs w:val="24"/>
        </w:rPr>
        <w:t>Bérlő</w:t>
      </w:r>
      <w:r w:rsidR="007F18AE" w:rsidRPr="00C524D6">
        <w:rPr>
          <w:sz w:val="24"/>
          <w:szCs w:val="24"/>
        </w:rPr>
        <w:t xml:space="preserve">nek valamennyi olyan alvállalkozót bejelenteni, amely részt vesz a szerződés teljesítésében, és - ha a közbeszerzési eljárásban az adott alvállalkozót még nem nevezte meg - a bejelentéssel együtt nyilatkozni arról is, hogy az általa igénybe venni kívánt alvállalkozó nem áll kizáró okok hatálya alatt. </w:t>
      </w:r>
      <w:r w:rsidR="007F18AE">
        <w:rPr>
          <w:sz w:val="24"/>
          <w:szCs w:val="24"/>
        </w:rPr>
        <w:t>Bérbeadó</w:t>
      </w:r>
      <w:r w:rsidR="007F18AE" w:rsidRPr="00C524D6">
        <w:rPr>
          <w:sz w:val="24"/>
          <w:szCs w:val="24"/>
        </w:rPr>
        <w:t xml:space="preserve"> a szerződés teljesítésének időtartama alatt köteles </w:t>
      </w:r>
      <w:r w:rsidR="007F18AE">
        <w:rPr>
          <w:sz w:val="24"/>
          <w:szCs w:val="24"/>
        </w:rPr>
        <w:t>Bérlő</w:t>
      </w:r>
      <w:r w:rsidR="007F18AE" w:rsidRPr="00C524D6">
        <w:rPr>
          <w:sz w:val="24"/>
          <w:szCs w:val="24"/>
        </w:rPr>
        <w:t xml:space="preserve">nek minden további, a teljesítésbe bevonni kívánt </w:t>
      </w:r>
      <w:proofErr w:type="spellStart"/>
      <w:r w:rsidR="007F18AE" w:rsidRPr="00C524D6">
        <w:rPr>
          <w:sz w:val="24"/>
          <w:szCs w:val="24"/>
        </w:rPr>
        <w:t>al</w:t>
      </w:r>
      <w:r w:rsidR="007F18AE">
        <w:rPr>
          <w:sz w:val="24"/>
          <w:szCs w:val="24"/>
        </w:rPr>
        <w:t>Bérbeadó</w:t>
      </w:r>
      <w:r w:rsidR="007F18AE" w:rsidRPr="00C524D6">
        <w:rPr>
          <w:sz w:val="24"/>
          <w:szCs w:val="24"/>
        </w:rPr>
        <w:t>t</w:t>
      </w:r>
      <w:proofErr w:type="spellEnd"/>
      <w:r w:rsidR="007F18AE" w:rsidRPr="00C524D6">
        <w:rPr>
          <w:sz w:val="24"/>
          <w:szCs w:val="24"/>
        </w:rPr>
        <w:t xml:space="preserve"> előzetesen bejelenteni, és a bejelentéssel együtt nyilatkozni arról is, hogy az általa igénybe venni kívánt alvállalkozó nem áll kizáró okok hatálya alatt.</w:t>
      </w:r>
    </w:p>
    <w:p w:rsidR="007F18AE" w:rsidRPr="00C524D6" w:rsidRDefault="007F18AE" w:rsidP="007F18AE">
      <w:pPr>
        <w:pStyle w:val="Listaszerbekezds"/>
        <w:tabs>
          <w:tab w:val="left" w:pos="336"/>
        </w:tabs>
        <w:ind w:left="284"/>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.4 Bérbeadó</w:t>
      </w:r>
      <w:r w:rsidR="007F18AE" w:rsidRPr="00C524D6">
        <w:rPr>
          <w:sz w:val="24"/>
          <w:szCs w:val="24"/>
        </w:rPr>
        <w:t xml:space="preserve"> a Kbt. 138. §</w:t>
      </w:r>
      <w:proofErr w:type="spellStart"/>
      <w:r w:rsidR="007F18AE" w:rsidRPr="00C524D6">
        <w:rPr>
          <w:sz w:val="24"/>
          <w:szCs w:val="24"/>
        </w:rPr>
        <w:t>-ának</w:t>
      </w:r>
      <w:proofErr w:type="spellEnd"/>
      <w:r w:rsidR="007F18AE" w:rsidRPr="00C524D6">
        <w:rPr>
          <w:sz w:val="24"/>
          <w:szCs w:val="24"/>
        </w:rPr>
        <w:t xml:space="preserve"> (2) bekezdése alapján a teljesítésében az alkalmasságának igazolásában részt vett szervezetet a Kbt. 65. § (9) bekezdésében foglalt esetekben és módon köteles igénybe venni, valamint köteles a teljesítésbe bevonni az alkalmasság igazolásához bemutatott szakembereket. E szervezetek vagy szakemberek teljesítésbe történő bevonása kizárólag a Kbt. 138. §</w:t>
      </w:r>
      <w:proofErr w:type="spellStart"/>
      <w:r w:rsidR="007F18AE" w:rsidRPr="00C524D6">
        <w:rPr>
          <w:sz w:val="24"/>
          <w:szCs w:val="24"/>
        </w:rPr>
        <w:t>-ának</w:t>
      </w:r>
      <w:proofErr w:type="spellEnd"/>
      <w:r w:rsidR="007F18AE" w:rsidRPr="00C524D6">
        <w:rPr>
          <w:sz w:val="24"/>
          <w:szCs w:val="24"/>
        </w:rPr>
        <w:t xml:space="preserve"> (2) bekezdésében foglaltak esetén maradhat el. </w:t>
      </w:r>
    </w:p>
    <w:p w:rsidR="007F18AE" w:rsidRPr="00C524D6" w:rsidRDefault="007F18AE" w:rsidP="007F18AE">
      <w:pPr>
        <w:tabs>
          <w:tab w:val="left" w:pos="336"/>
        </w:tabs>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.5 Bérbeadó</w:t>
      </w:r>
      <w:r w:rsidR="007F18AE" w:rsidRPr="00C524D6">
        <w:rPr>
          <w:sz w:val="24"/>
          <w:szCs w:val="24"/>
        </w:rPr>
        <w:t xml:space="preserve"> köteles a Kbt. 138. §</w:t>
      </w:r>
      <w:proofErr w:type="spellStart"/>
      <w:r w:rsidR="007F18AE" w:rsidRPr="00C524D6">
        <w:rPr>
          <w:sz w:val="24"/>
          <w:szCs w:val="24"/>
        </w:rPr>
        <w:t>-ának</w:t>
      </w:r>
      <w:proofErr w:type="spellEnd"/>
      <w:r w:rsidR="007F18AE" w:rsidRPr="00C524D6">
        <w:rPr>
          <w:sz w:val="24"/>
          <w:szCs w:val="24"/>
        </w:rPr>
        <w:t xml:space="preserve"> (4) bekezdése szerinti szervezet és személy bevonására is, ettől kizárólag az </w:t>
      </w:r>
      <w:proofErr w:type="gramStart"/>
      <w:r w:rsidR="007F18AE" w:rsidRPr="00C524D6">
        <w:rPr>
          <w:sz w:val="24"/>
          <w:szCs w:val="24"/>
        </w:rPr>
        <w:t>ebben  jogszabályi</w:t>
      </w:r>
      <w:proofErr w:type="gramEnd"/>
      <w:r w:rsidR="007F18AE" w:rsidRPr="00C524D6">
        <w:rPr>
          <w:sz w:val="24"/>
          <w:szCs w:val="24"/>
        </w:rPr>
        <w:t xml:space="preserve"> rendelkezésben foglalt esetben lehet.</w:t>
      </w:r>
    </w:p>
    <w:p w:rsidR="007F18AE" w:rsidRPr="00C524D6" w:rsidRDefault="007F18AE" w:rsidP="007F18AE">
      <w:pPr>
        <w:pStyle w:val="Listaszerbekezds"/>
        <w:tabs>
          <w:tab w:val="left" w:pos="336"/>
        </w:tabs>
        <w:ind w:left="284"/>
        <w:jc w:val="both"/>
        <w:rPr>
          <w:sz w:val="24"/>
          <w:szCs w:val="24"/>
        </w:rPr>
      </w:pPr>
    </w:p>
    <w:p w:rsidR="007F18AE" w:rsidRPr="00C524D6" w:rsidRDefault="00D4087A" w:rsidP="007F18AE">
      <w:pPr>
        <w:pStyle w:val="Listaszerbekezds"/>
        <w:tabs>
          <w:tab w:val="left" w:pos="336"/>
        </w:tabs>
        <w:ind w:left="284"/>
        <w:jc w:val="both"/>
        <w:rPr>
          <w:sz w:val="24"/>
          <w:szCs w:val="24"/>
        </w:rPr>
      </w:pPr>
      <w:r>
        <w:rPr>
          <w:sz w:val="24"/>
          <w:szCs w:val="24"/>
        </w:rPr>
        <w:fldChar w:fldCharType="begin"/>
      </w:r>
      <w:r w:rsidR="007F18AE">
        <w:rPr>
          <w:sz w:val="24"/>
          <w:szCs w:val="24"/>
        </w:rPr>
        <w:instrText xml:space="preserve"> REF _Ref439935309 \r \h </w:instrText>
      </w:r>
      <w:r>
        <w:rPr>
          <w:sz w:val="24"/>
          <w:szCs w:val="24"/>
        </w:rPr>
      </w:r>
      <w:r>
        <w:rPr>
          <w:sz w:val="24"/>
          <w:szCs w:val="24"/>
        </w:rPr>
        <w:fldChar w:fldCharType="separate"/>
      </w:r>
      <w:r w:rsidR="00D637D5">
        <w:rPr>
          <w:sz w:val="24"/>
          <w:szCs w:val="24"/>
        </w:rPr>
        <w:t>21</w:t>
      </w:r>
      <w:r>
        <w:rPr>
          <w:sz w:val="24"/>
          <w:szCs w:val="24"/>
        </w:rPr>
        <w:fldChar w:fldCharType="end"/>
      </w:r>
      <w:r w:rsidR="007F18AE">
        <w:rPr>
          <w:sz w:val="24"/>
          <w:szCs w:val="24"/>
        </w:rPr>
        <w:t>.6 Bérbeadó</w:t>
      </w:r>
      <w:r w:rsidR="007F18AE" w:rsidRPr="00C524D6">
        <w:rPr>
          <w:sz w:val="24"/>
          <w:szCs w:val="24"/>
        </w:rPr>
        <w:t xml:space="preserve"> a fentiekkel összhangban igénybe vett alvállalkozóért úgy felel, mintha a munkát maga végezte volna, alvállalkozó jogosulatlan igénybevétele esetén pedig felelős minden olyan kárért is, amely anélkül nem következett volna be.</w:t>
      </w:r>
    </w:p>
    <w:p w:rsidR="007F18AE" w:rsidRPr="00CE31F5" w:rsidRDefault="007F18AE" w:rsidP="00930350">
      <w:pPr>
        <w:ind w:left="360" w:hanging="360"/>
        <w:jc w:val="both"/>
        <w:rPr>
          <w:sz w:val="24"/>
          <w:szCs w:val="24"/>
        </w:rPr>
      </w:pPr>
    </w:p>
    <w:p w:rsidR="00661EE5" w:rsidRPr="00CE31F5" w:rsidRDefault="00661EE5" w:rsidP="008D3CA1">
      <w:pPr>
        <w:pStyle w:val="Listaszerbekezds"/>
        <w:ind w:left="70"/>
        <w:jc w:val="center"/>
        <w:rPr>
          <w:b/>
          <w:sz w:val="24"/>
          <w:szCs w:val="24"/>
        </w:rPr>
      </w:pPr>
      <w:r w:rsidRPr="00CE31F5">
        <w:rPr>
          <w:b/>
          <w:sz w:val="24"/>
          <w:szCs w:val="24"/>
        </w:rPr>
        <w:t>IV.</w:t>
      </w:r>
    </w:p>
    <w:p w:rsidR="00661EE5" w:rsidRPr="00CE31F5" w:rsidRDefault="00661EE5" w:rsidP="008D3CA1">
      <w:pPr>
        <w:pStyle w:val="Listaszerbekezds"/>
        <w:ind w:left="70"/>
        <w:jc w:val="center"/>
        <w:rPr>
          <w:b/>
          <w:sz w:val="24"/>
          <w:szCs w:val="24"/>
        </w:rPr>
      </w:pPr>
      <w:r w:rsidRPr="00CE31F5">
        <w:rPr>
          <w:b/>
          <w:sz w:val="24"/>
          <w:szCs w:val="24"/>
        </w:rPr>
        <w:t>A szerződés időtartama, teljesítése</w:t>
      </w:r>
    </w:p>
    <w:p w:rsidR="007E0F77" w:rsidRPr="00CE31F5" w:rsidRDefault="007E0F77" w:rsidP="008D3CA1">
      <w:pPr>
        <w:pStyle w:val="Listaszerbekezds"/>
        <w:ind w:left="70"/>
        <w:jc w:val="center"/>
        <w:rPr>
          <w:b/>
          <w:sz w:val="24"/>
          <w:szCs w:val="24"/>
        </w:rPr>
      </w:pPr>
    </w:p>
    <w:p w:rsidR="007F18AE" w:rsidRPr="00B54EAA" w:rsidRDefault="007F18AE" w:rsidP="007F18AE">
      <w:pPr>
        <w:pStyle w:val="Listaszerbekezds"/>
        <w:numPr>
          <w:ilvl w:val="0"/>
          <w:numId w:val="24"/>
        </w:numPr>
        <w:tabs>
          <w:tab w:val="left" w:pos="336"/>
        </w:tabs>
        <w:ind w:left="284" w:hanging="284"/>
        <w:jc w:val="both"/>
        <w:rPr>
          <w:i/>
          <w:sz w:val="24"/>
          <w:szCs w:val="24"/>
        </w:rPr>
      </w:pPr>
      <w:bookmarkStart w:id="14" w:name="_Ref442355376"/>
      <w:bookmarkStart w:id="15" w:name="_Ref412453737"/>
      <w:r w:rsidRPr="00B54EAA">
        <w:rPr>
          <w:i/>
          <w:sz w:val="24"/>
          <w:szCs w:val="24"/>
        </w:rPr>
        <w:t>[</w:t>
      </w:r>
      <w:r>
        <w:rPr>
          <w:i/>
          <w:sz w:val="24"/>
          <w:szCs w:val="24"/>
        </w:rPr>
        <w:t>A bérleti szerződés időtartama</w:t>
      </w:r>
      <w:r w:rsidRPr="00B54EAA">
        <w:rPr>
          <w:i/>
          <w:sz w:val="24"/>
          <w:szCs w:val="24"/>
        </w:rPr>
        <w:t>]</w:t>
      </w:r>
      <w:bookmarkEnd w:id="14"/>
    </w:p>
    <w:p w:rsidR="007E0F77" w:rsidRPr="00CE31F5" w:rsidRDefault="009709B4" w:rsidP="007F18AE">
      <w:pPr>
        <w:pStyle w:val="Listaszerbekezds"/>
        <w:ind w:left="426"/>
        <w:jc w:val="both"/>
        <w:rPr>
          <w:sz w:val="24"/>
          <w:szCs w:val="24"/>
        </w:rPr>
      </w:pPr>
      <w:r w:rsidRPr="00CE31F5">
        <w:rPr>
          <w:sz w:val="24"/>
          <w:szCs w:val="24"/>
        </w:rPr>
        <w:t xml:space="preserve">Bérbeadó a laborhelyiséget és a laboreszközöket a jelen szerződés létrejöttének napján köteles Bérlőnek bérbe adni. </w:t>
      </w:r>
      <w:r w:rsidR="007E0F77" w:rsidRPr="00CE31F5">
        <w:rPr>
          <w:sz w:val="24"/>
          <w:szCs w:val="24"/>
        </w:rPr>
        <w:t xml:space="preserve">Felek a jelen bérleti szerződést a jelen szerződés létrejöttétől számított </w:t>
      </w:r>
      <w:r w:rsidR="007F18AE">
        <w:rPr>
          <w:sz w:val="24"/>
          <w:szCs w:val="24"/>
        </w:rPr>
        <w:t>16.</w:t>
      </w:r>
      <w:r w:rsidR="007E0F77" w:rsidRPr="00CE31F5">
        <w:rPr>
          <w:sz w:val="24"/>
          <w:szCs w:val="24"/>
        </w:rPr>
        <w:t xml:space="preserve"> hónap </w:t>
      </w:r>
      <w:r w:rsidR="007F18AE">
        <w:rPr>
          <w:sz w:val="24"/>
          <w:szCs w:val="24"/>
        </w:rPr>
        <w:t>utolsó napjáig</w:t>
      </w:r>
      <w:r w:rsidR="007E0F77" w:rsidRPr="00CE31F5">
        <w:rPr>
          <w:sz w:val="24"/>
          <w:szCs w:val="24"/>
        </w:rPr>
        <w:t>, azaz 201. …</w:t>
      </w:r>
      <w:proofErr w:type="gramStart"/>
      <w:r w:rsidR="007E0F77" w:rsidRPr="00CE31F5">
        <w:rPr>
          <w:sz w:val="24"/>
          <w:szCs w:val="24"/>
        </w:rPr>
        <w:t>…………………</w:t>
      </w:r>
      <w:proofErr w:type="gramEnd"/>
      <w:r w:rsidR="007E0F77" w:rsidRPr="00CE31F5">
        <w:rPr>
          <w:sz w:val="24"/>
          <w:szCs w:val="24"/>
        </w:rPr>
        <w:t xml:space="preserve"> napjáig </w:t>
      </w:r>
      <w:r w:rsidR="00166C23" w:rsidRPr="00CE31F5">
        <w:rPr>
          <w:sz w:val="24"/>
          <w:szCs w:val="24"/>
        </w:rPr>
        <w:t xml:space="preserve">(a továbbiakban: határozott idő lejárta) </w:t>
      </w:r>
      <w:r w:rsidR="007E0F77" w:rsidRPr="00CE31F5">
        <w:rPr>
          <w:sz w:val="24"/>
          <w:szCs w:val="24"/>
        </w:rPr>
        <w:t>kötik.</w:t>
      </w:r>
      <w:r w:rsidR="00166C23" w:rsidRPr="00CE31F5">
        <w:rPr>
          <w:sz w:val="24"/>
          <w:szCs w:val="24"/>
        </w:rPr>
        <w:t xml:space="preserve"> </w:t>
      </w:r>
      <w:bookmarkEnd w:id="15"/>
    </w:p>
    <w:p w:rsidR="00661EE5" w:rsidRPr="00CE31F5" w:rsidRDefault="00661EE5" w:rsidP="00661EE5">
      <w:pPr>
        <w:ind w:left="360" w:hanging="360"/>
        <w:jc w:val="both"/>
        <w:rPr>
          <w:sz w:val="24"/>
          <w:szCs w:val="24"/>
        </w:rPr>
      </w:pPr>
    </w:p>
    <w:p w:rsidR="007F18AE" w:rsidRPr="00B54EAA" w:rsidRDefault="007F18AE" w:rsidP="007F18AE">
      <w:pPr>
        <w:pStyle w:val="Listaszerbekezds"/>
        <w:numPr>
          <w:ilvl w:val="0"/>
          <w:numId w:val="24"/>
        </w:numPr>
        <w:tabs>
          <w:tab w:val="left" w:pos="336"/>
        </w:tabs>
        <w:ind w:left="284" w:hanging="284"/>
        <w:jc w:val="both"/>
        <w:rPr>
          <w:i/>
          <w:sz w:val="24"/>
          <w:szCs w:val="24"/>
        </w:rPr>
      </w:pPr>
      <w:bookmarkStart w:id="16" w:name="_Ref442355969"/>
      <w:r w:rsidRPr="00B54EAA">
        <w:rPr>
          <w:i/>
          <w:sz w:val="24"/>
          <w:szCs w:val="24"/>
        </w:rPr>
        <w:t>[</w:t>
      </w:r>
      <w:r>
        <w:rPr>
          <w:i/>
          <w:sz w:val="24"/>
          <w:szCs w:val="24"/>
        </w:rPr>
        <w:t>A kapcsolódó szolgáltatások teljesítési ideje</w:t>
      </w:r>
      <w:r w:rsidRPr="00B54EAA">
        <w:rPr>
          <w:i/>
          <w:sz w:val="24"/>
          <w:szCs w:val="24"/>
        </w:rPr>
        <w:t>]</w:t>
      </w:r>
      <w:bookmarkEnd w:id="16"/>
    </w:p>
    <w:p w:rsidR="00661EE5" w:rsidRPr="00CE31F5" w:rsidRDefault="00661EE5" w:rsidP="007F18AE">
      <w:pPr>
        <w:pStyle w:val="Listaszerbekezds"/>
        <w:ind w:left="426"/>
        <w:jc w:val="both"/>
        <w:rPr>
          <w:sz w:val="24"/>
          <w:szCs w:val="24"/>
        </w:rPr>
      </w:pPr>
      <w:r w:rsidRPr="00CE31F5">
        <w:rPr>
          <w:sz w:val="24"/>
          <w:szCs w:val="24"/>
        </w:rPr>
        <w:t>Bérbeadó a</w:t>
      </w:r>
      <w:r w:rsidR="00DB62E1" w:rsidRPr="00CE31F5">
        <w:rPr>
          <w:sz w:val="24"/>
          <w:szCs w:val="24"/>
        </w:rPr>
        <w:t>z</w:t>
      </w:r>
      <w:r w:rsidRPr="00CE31F5">
        <w:rPr>
          <w:sz w:val="24"/>
          <w:szCs w:val="24"/>
        </w:rPr>
        <w:t xml:space="preserve"> </w:t>
      </w:r>
      <w:r w:rsidR="00E11B2D" w:rsidRPr="00CE31F5">
        <w:rPr>
          <w:sz w:val="24"/>
          <w:szCs w:val="24"/>
        </w:rPr>
        <w:t>egyes kapcsolódó szolgáltatások teljesítésére</w:t>
      </w:r>
      <w:r w:rsidRPr="00CE31F5">
        <w:rPr>
          <w:sz w:val="24"/>
          <w:szCs w:val="24"/>
        </w:rPr>
        <w:t xml:space="preserve"> – kivéve amennyiben arra a jelen szerződés vagy mellékletei konkrét határidőt írnak elő – Bérlő által a teljesítés során írásban meghatározott határidőn belül (határnapon) köteles eleget tenni.</w:t>
      </w:r>
    </w:p>
    <w:p w:rsidR="007E0F77" w:rsidRPr="00CE31F5" w:rsidRDefault="007E0F77" w:rsidP="007E0F77">
      <w:pPr>
        <w:jc w:val="both"/>
        <w:rPr>
          <w:sz w:val="24"/>
          <w:szCs w:val="24"/>
        </w:rPr>
      </w:pPr>
    </w:p>
    <w:p w:rsidR="001D044C" w:rsidRPr="00B54EAA" w:rsidRDefault="001D044C" w:rsidP="001D044C">
      <w:pPr>
        <w:pStyle w:val="Listaszerbekezds"/>
        <w:numPr>
          <w:ilvl w:val="0"/>
          <w:numId w:val="24"/>
        </w:numPr>
        <w:tabs>
          <w:tab w:val="left" w:pos="336"/>
        </w:tabs>
        <w:ind w:left="284" w:hanging="284"/>
        <w:jc w:val="both"/>
        <w:rPr>
          <w:i/>
          <w:sz w:val="24"/>
          <w:szCs w:val="24"/>
        </w:rPr>
      </w:pPr>
      <w:r w:rsidRPr="00B54EAA">
        <w:rPr>
          <w:i/>
          <w:sz w:val="24"/>
          <w:szCs w:val="24"/>
        </w:rPr>
        <w:t>[</w:t>
      </w:r>
      <w:r>
        <w:rPr>
          <w:i/>
          <w:sz w:val="24"/>
          <w:szCs w:val="24"/>
        </w:rPr>
        <w:t>A teljesítés elismerése</w:t>
      </w:r>
      <w:r w:rsidRPr="00B54EAA">
        <w:rPr>
          <w:i/>
          <w:sz w:val="24"/>
          <w:szCs w:val="24"/>
        </w:rPr>
        <w:t>]</w:t>
      </w:r>
    </w:p>
    <w:p w:rsidR="00661EE5" w:rsidRPr="00CE31F5" w:rsidRDefault="00930350" w:rsidP="001D044C">
      <w:pPr>
        <w:pStyle w:val="Listaszerbekezds"/>
        <w:ind w:left="426"/>
        <w:jc w:val="both"/>
        <w:rPr>
          <w:sz w:val="24"/>
          <w:szCs w:val="24"/>
        </w:rPr>
      </w:pPr>
      <w:r w:rsidRPr="00CE31F5">
        <w:rPr>
          <w:sz w:val="24"/>
          <w:szCs w:val="24"/>
        </w:rPr>
        <w:t>Bérlő a jelen szerződés megszűnését követően szerződésszerű teljesítésről (végteljesítés) teljesítési igazolást állít ki, melyet a jelen szerződésben és mellékleteiben meghatározott feltételeknek megfelelő (szerződésszerű) teljesítés esetén ír alá.</w:t>
      </w:r>
    </w:p>
    <w:p w:rsidR="00661EE5" w:rsidRPr="00CE31F5" w:rsidRDefault="00661EE5" w:rsidP="00661EE5">
      <w:pPr>
        <w:pStyle w:val="BodyText21"/>
        <w:ind w:left="360" w:hanging="360"/>
        <w:rPr>
          <w:rFonts w:ascii="Times New Roman" w:hAnsi="Times New Roman"/>
          <w:szCs w:val="24"/>
        </w:rPr>
      </w:pPr>
    </w:p>
    <w:p w:rsidR="00661EE5" w:rsidRPr="00CE31F5" w:rsidRDefault="00661EE5" w:rsidP="007E0F77">
      <w:pPr>
        <w:pStyle w:val="Listaszerbekezds"/>
        <w:ind w:left="567"/>
        <w:jc w:val="center"/>
        <w:rPr>
          <w:b/>
          <w:sz w:val="24"/>
          <w:szCs w:val="24"/>
        </w:rPr>
      </w:pPr>
      <w:r w:rsidRPr="00CE31F5">
        <w:rPr>
          <w:b/>
          <w:sz w:val="24"/>
          <w:szCs w:val="24"/>
        </w:rPr>
        <w:t>V.</w:t>
      </w:r>
    </w:p>
    <w:p w:rsidR="00661EE5" w:rsidRPr="00CE31F5" w:rsidRDefault="00661EE5" w:rsidP="007E0F77">
      <w:pPr>
        <w:pStyle w:val="Listaszerbekezds"/>
        <w:ind w:left="567"/>
        <w:jc w:val="center"/>
        <w:rPr>
          <w:b/>
          <w:sz w:val="24"/>
          <w:szCs w:val="24"/>
        </w:rPr>
      </w:pPr>
      <w:r w:rsidRPr="00CE31F5">
        <w:rPr>
          <w:b/>
          <w:sz w:val="24"/>
          <w:szCs w:val="24"/>
        </w:rPr>
        <w:t>Ellenérték, fizetési feltételek</w:t>
      </w:r>
    </w:p>
    <w:p w:rsidR="00661EE5" w:rsidRPr="00CE31F5" w:rsidRDefault="00661EE5" w:rsidP="00661EE5">
      <w:pPr>
        <w:ind w:left="360" w:hanging="360"/>
        <w:jc w:val="both"/>
        <w:rPr>
          <w:sz w:val="24"/>
          <w:szCs w:val="24"/>
        </w:rPr>
      </w:pPr>
    </w:p>
    <w:p w:rsidR="00481436" w:rsidRPr="00B54EAA" w:rsidRDefault="00481436" w:rsidP="00481436">
      <w:pPr>
        <w:pStyle w:val="Listaszerbekezds"/>
        <w:numPr>
          <w:ilvl w:val="0"/>
          <w:numId w:val="24"/>
        </w:numPr>
        <w:tabs>
          <w:tab w:val="left" w:pos="336"/>
        </w:tabs>
        <w:ind w:left="284" w:hanging="284"/>
        <w:jc w:val="both"/>
        <w:rPr>
          <w:i/>
          <w:sz w:val="24"/>
          <w:szCs w:val="24"/>
        </w:rPr>
      </w:pPr>
      <w:bookmarkStart w:id="17" w:name="_Ref442356600"/>
      <w:r w:rsidRPr="00B54EAA">
        <w:rPr>
          <w:i/>
          <w:sz w:val="24"/>
          <w:szCs w:val="24"/>
        </w:rPr>
        <w:t>[</w:t>
      </w:r>
      <w:r>
        <w:rPr>
          <w:i/>
          <w:sz w:val="24"/>
          <w:szCs w:val="24"/>
        </w:rPr>
        <w:t>Bérleti díj</w:t>
      </w:r>
      <w:r w:rsidRPr="00B54EAA">
        <w:rPr>
          <w:i/>
          <w:sz w:val="24"/>
          <w:szCs w:val="24"/>
        </w:rPr>
        <w:t>]</w:t>
      </w:r>
      <w:bookmarkEnd w:id="17"/>
    </w:p>
    <w:p w:rsidR="00481436" w:rsidRDefault="00481436" w:rsidP="00481436">
      <w:pPr>
        <w:pStyle w:val="Listaszerbekezds"/>
        <w:ind w:left="426"/>
        <w:jc w:val="both"/>
        <w:rPr>
          <w:sz w:val="24"/>
          <w:szCs w:val="24"/>
        </w:rPr>
      </w:pPr>
    </w:p>
    <w:p w:rsidR="00481436" w:rsidRDefault="00D4087A" w:rsidP="00481436">
      <w:pPr>
        <w:pStyle w:val="Listaszerbekezds"/>
        <w:ind w:left="426"/>
        <w:jc w:val="both"/>
        <w:rPr>
          <w:sz w:val="24"/>
          <w:szCs w:val="24"/>
        </w:rPr>
      </w:pPr>
      <w:r>
        <w:rPr>
          <w:sz w:val="24"/>
          <w:szCs w:val="24"/>
        </w:rPr>
        <w:fldChar w:fldCharType="begin"/>
      </w:r>
      <w:r w:rsidR="00481436">
        <w:rPr>
          <w:sz w:val="24"/>
          <w:szCs w:val="24"/>
        </w:rPr>
        <w:instrText xml:space="preserve"> REF _Ref442356600 \r \h </w:instrText>
      </w:r>
      <w:r>
        <w:rPr>
          <w:sz w:val="24"/>
          <w:szCs w:val="24"/>
        </w:rPr>
      </w:r>
      <w:r>
        <w:rPr>
          <w:sz w:val="24"/>
          <w:szCs w:val="24"/>
        </w:rPr>
        <w:fldChar w:fldCharType="separate"/>
      </w:r>
      <w:r w:rsidR="00D637D5">
        <w:rPr>
          <w:sz w:val="24"/>
          <w:szCs w:val="24"/>
        </w:rPr>
        <w:t>25</w:t>
      </w:r>
      <w:r>
        <w:rPr>
          <w:sz w:val="24"/>
          <w:szCs w:val="24"/>
        </w:rPr>
        <w:fldChar w:fldCharType="end"/>
      </w:r>
      <w:r w:rsidR="00481436">
        <w:rPr>
          <w:sz w:val="24"/>
          <w:szCs w:val="24"/>
        </w:rPr>
        <w:t xml:space="preserve">.1 </w:t>
      </w:r>
      <w:r w:rsidR="00661EE5" w:rsidRPr="00CE31F5">
        <w:rPr>
          <w:sz w:val="24"/>
          <w:szCs w:val="24"/>
        </w:rPr>
        <w:t xml:space="preserve">Szerződő felek megállapodnak abban, hogy Bérlőt a jelen szerződésben meghatározott </w:t>
      </w:r>
      <w:r w:rsidR="007E0F77" w:rsidRPr="00CE31F5">
        <w:rPr>
          <w:sz w:val="24"/>
          <w:szCs w:val="24"/>
        </w:rPr>
        <w:t xml:space="preserve">laboreszközök és laborhelyiség </w:t>
      </w:r>
      <w:r w:rsidR="00661EE5" w:rsidRPr="00CE31F5">
        <w:rPr>
          <w:sz w:val="24"/>
          <w:szCs w:val="24"/>
        </w:rPr>
        <w:t xml:space="preserve">bérbeadásáért és a </w:t>
      </w:r>
      <w:r w:rsidR="00317F4A" w:rsidRPr="00CE31F5">
        <w:rPr>
          <w:sz w:val="24"/>
          <w:szCs w:val="24"/>
        </w:rPr>
        <w:t xml:space="preserve">jelen szerződésben meghatározott </w:t>
      </w:r>
      <w:r w:rsidR="003B5EDD" w:rsidRPr="00CE31F5">
        <w:rPr>
          <w:sz w:val="24"/>
          <w:szCs w:val="24"/>
        </w:rPr>
        <w:t xml:space="preserve">valamennyi </w:t>
      </w:r>
      <w:r w:rsidR="00661EE5" w:rsidRPr="00CE31F5">
        <w:rPr>
          <w:sz w:val="24"/>
          <w:szCs w:val="24"/>
        </w:rPr>
        <w:t xml:space="preserve">kapcsolódó szolgáltatás szerződésszerű </w:t>
      </w:r>
      <w:r w:rsidR="00537E0A" w:rsidRPr="00CE31F5">
        <w:rPr>
          <w:sz w:val="24"/>
          <w:szCs w:val="24"/>
        </w:rPr>
        <w:t>nyújtásáért</w:t>
      </w:r>
      <w:r w:rsidR="006E0D49" w:rsidRPr="00CE31F5">
        <w:rPr>
          <w:sz w:val="24"/>
          <w:szCs w:val="24"/>
        </w:rPr>
        <w:t xml:space="preserve"> </w:t>
      </w:r>
      <w:proofErr w:type="gramStart"/>
      <w:r w:rsidR="00CC3D17" w:rsidRPr="00CE31F5">
        <w:rPr>
          <w:sz w:val="24"/>
          <w:szCs w:val="24"/>
        </w:rPr>
        <w:t>havonta</w:t>
      </w:r>
      <w:r w:rsidR="007E0F77" w:rsidRPr="00CE31F5">
        <w:rPr>
          <w:sz w:val="24"/>
          <w:szCs w:val="24"/>
        </w:rPr>
        <w:t xml:space="preserve"> …</w:t>
      </w:r>
      <w:proofErr w:type="gramEnd"/>
      <w:r w:rsidR="007E0F77" w:rsidRPr="00CE31F5">
        <w:rPr>
          <w:sz w:val="24"/>
          <w:szCs w:val="24"/>
        </w:rPr>
        <w:t xml:space="preserve">…………… Ft. + áfa bérleti díj illeti meg. </w:t>
      </w:r>
    </w:p>
    <w:p w:rsidR="00481436" w:rsidRDefault="00481436" w:rsidP="00481436">
      <w:pPr>
        <w:pStyle w:val="Listaszerbekezds"/>
        <w:ind w:left="426"/>
        <w:jc w:val="both"/>
        <w:rPr>
          <w:sz w:val="24"/>
          <w:szCs w:val="24"/>
        </w:rPr>
      </w:pPr>
    </w:p>
    <w:p w:rsidR="00661EE5" w:rsidRPr="00CE31F5" w:rsidRDefault="00D4087A" w:rsidP="00481436">
      <w:pPr>
        <w:pStyle w:val="Listaszerbekezds"/>
        <w:ind w:left="426"/>
        <w:jc w:val="both"/>
        <w:rPr>
          <w:sz w:val="24"/>
          <w:szCs w:val="24"/>
        </w:rPr>
      </w:pPr>
      <w:r>
        <w:rPr>
          <w:sz w:val="24"/>
          <w:szCs w:val="24"/>
        </w:rPr>
        <w:fldChar w:fldCharType="begin"/>
      </w:r>
      <w:r w:rsidR="00481436">
        <w:rPr>
          <w:sz w:val="24"/>
          <w:szCs w:val="24"/>
        </w:rPr>
        <w:instrText xml:space="preserve"> REF _Ref442356600 \r \h </w:instrText>
      </w:r>
      <w:r>
        <w:rPr>
          <w:sz w:val="24"/>
          <w:szCs w:val="24"/>
        </w:rPr>
      </w:r>
      <w:r>
        <w:rPr>
          <w:sz w:val="24"/>
          <w:szCs w:val="24"/>
        </w:rPr>
        <w:fldChar w:fldCharType="separate"/>
      </w:r>
      <w:r w:rsidR="00D637D5">
        <w:rPr>
          <w:sz w:val="24"/>
          <w:szCs w:val="24"/>
        </w:rPr>
        <w:t>25</w:t>
      </w:r>
      <w:r>
        <w:rPr>
          <w:sz w:val="24"/>
          <w:szCs w:val="24"/>
        </w:rPr>
        <w:fldChar w:fldCharType="end"/>
      </w:r>
      <w:r w:rsidR="00481436">
        <w:rPr>
          <w:sz w:val="24"/>
          <w:szCs w:val="24"/>
        </w:rPr>
        <w:t xml:space="preserve">.2 </w:t>
      </w:r>
      <w:r w:rsidR="00661EE5" w:rsidRPr="00CE31F5">
        <w:rPr>
          <w:sz w:val="24"/>
          <w:szCs w:val="24"/>
        </w:rPr>
        <w:t>A</w:t>
      </w:r>
      <w:r w:rsidR="005F5868" w:rsidRPr="00CE31F5">
        <w:rPr>
          <w:sz w:val="24"/>
          <w:szCs w:val="24"/>
        </w:rPr>
        <w:t xml:space="preserve"> </w:t>
      </w:r>
      <w:r w:rsidR="00EB446B" w:rsidRPr="00CE31F5">
        <w:rPr>
          <w:sz w:val="24"/>
          <w:szCs w:val="24"/>
        </w:rPr>
        <w:t xml:space="preserve">havi </w:t>
      </w:r>
      <w:r w:rsidR="00661EE5" w:rsidRPr="00CE31F5">
        <w:rPr>
          <w:sz w:val="24"/>
          <w:szCs w:val="24"/>
        </w:rPr>
        <w:t xml:space="preserve">bérleti díj </w:t>
      </w:r>
      <w:r w:rsidR="0063250A" w:rsidRPr="00CE31F5">
        <w:rPr>
          <w:sz w:val="24"/>
          <w:szCs w:val="24"/>
        </w:rPr>
        <w:t xml:space="preserve">Bérbeadó </w:t>
      </w:r>
      <w:r w:rsidR="00661EE5" w:rsidRPr="00CE31F5">
        <w:rPr>
          <w:sz w:val="24"/>
          <w:szCs w:val="24"/>
        </w:rPr>
        <w:t xml:space="preserve">valamennyi, a szerződésszerű teljesítéséhez szükséges </w:t>
      </w:r>
      <w:r w:rsidR="005C57EA" w:rsidRPr="00CE31F5">
        <w:rPr>
          <w:sz w:val="24"/>
          <w:szCs w:val="24"/>
        </w:rPr>
        <w:t>költség</w:t>
      </w:r>
      <w:r w:rsidR="0063250A" w:rsidRPr="00CE31F5">
        <w:rPr>
          <w:sz w:val="24"/>
          <w:szCs w:val="24"/>
        </w:rPr>
        <w:t>é</w:t>
      </w:r>
      <w:r w:rsidR="005C57EA" w:rsidRPr="00CE31F5">
        <w:rPr>
          <w:sz w:val="24"/>
          <w:szCs w:val="24"/>
        </w:rPr>
        <w:t>t tartalmazza</w:t>
      </w:r>
      <w:r w:rsidR="00EB446B" w:rsidRPr="00CE31F5">
        <w:rPr>
          <w:sz w:val="24"/>
          <w:szCs w:val="24"/>
        </w:rPr>
        <w:t>, különösen ideértve a kapcsolódó szolgáltatások nyújtá</w:t>
      </w:r>
      <w:r w:rsidR="00E50450" w:rsidRPr="00CE31F5">
        <w:rPr>
          <w:sz w:val="24"/>
          <w:szCs w:val="24"/>
        </w:rPr>
        <w:t xml:space="preserve">sának teljes ellenértékét és költségeit, a biztosítási díjakat, </w:t>
      </w:r>
      <w:r w:rsidR="005F5868" w:rsidRPr="00CE31F5">
        <w:rPr>
          <w:sz w:val="24"/>
          <w:szCs w:val="24"/>
        </w:rPr>
        <w:t xml:space="preserve">valamennyi közüzemű szolgáltatás </w:t>
      </w:r>
      <w:r w:rsidR="00E50450" w:rsidRPr="00CE31F5">
        <w:rPr>
          <w:sz w:val="24"/>
          <w:szCs w:val="24"/>
        </w:rPr>
        <w:t>költségeit és díját is</w:t>
      </w:r>
      <w:r w:rsidR="005C57EA" w:rsidRPr="00CE31F5">
        <w:rPr>
          <w:sz w:val="24"/>
          <w:szCs w:val="24"/>
        </w:rPr>
        <w:t>. Bérbeadó</w:t>
      </w:r>
      <w:r w:rsidR="00661EE5" w:rsidRPr="00CE31F5">
        <w:rPr>
          <w:sz w:val="24"/>
          <w:szCs w:val="24"/>
        </w:rPr>
        <w:t xml:space="preserve"> a</w:t>
      </w:r>
      <w:r w:rsidR="006D62FF" w:rsidRPr="00CE31F5">
        <w:rPr>
          <w:sz w:val="24"/>
          <w:szCs w:val="24"/>
        </w:rPr>
        <w:t xml:space="preserve"> </w:t>
      </w:r>
      <w:r w:rsidR="00E50450" w:rsidRPr="00CE31F5">
        <w:rPr>
          <w:sz w:val="24"/>
          <w:szCs w:val="24"/>
        </w:rPr>
        <w:t xml:space="preserve">havi </w:t>
      </w:r>
      <w:r w:rsidR="00661EE5" w:rsidRPr="00CE31F5">
        <w:rPr>
          <w:sz w:val="24"/>
          <w:szCs w:val="24"/>
        </w:rPr>
        <w:t xml:space="preserve">bérleti díjon kívül </w:t>
      </w:r>
      <w:r w:rsidR="006D62FF" w:rsidRPr="00CE31F5">
        <w:rPr>
          <w:sz w:val="24"/>
          <w:szCs w:val="24"/>
        </w:rPr>
        <w:t xml:space="preserve">– az általános forgalmi adó összege kivételével - </w:t>
      </w:r>
      <w:r w:rsidR="00661EE5" w:rsidRPr="00CE31F5">
        <w:rPr>
          <w:sz w:val="24"/>
          <w:szCs w:val="24"/>
        </w:rPr>
        <w:t>további díjazásra, költség</w:t>
      </w:r>
      <w:r w:rsidR="005C57EA" w:rsidRPr="00CE31F5">
        <w:rPr>
          <w:sz w:val="24"/>
          <w:szCs w:val="24"/>
        </w:rPr>
        <w:t>ek meg</w:t>
      </w:r>
      <w:r w:rsidR="00661EE5" w:rsidRPr="00CE31F5">
        <w:rPr>
          <w:sz w:val="24"/>
          <w:szCs w:val="24"/>
        </w:rPr>
        <w:t>térítés</w:t>
      </w:r>
      <w:r w:rsidR="005C57EA" w:rsidRPr="00CE31F5">
        <w:rPr>
          <w:sz w:val="24"/>
          <w:szCs w:val="24"/>
        </w:rPr>
        <w:t>é</w:t>
      </w:r>
      <w:r w:rsidR="00661EE5" w:rsidRPr="00CE31F5">
        <w:rPr>
          <w:sz w:val="24"/>
          <w:szCs w:val="24"/>
        </w:rPr>
        <w:t xml:space="preserve">re </w:t>
      </w:r>
      <w:r w:rsidR="00AD44C5" w:rsidRPr="00CE31F5">
        <w:rPr>
          <w:sz w:val="24"/>
          <w:szCs w:val="24"/>
        </w:rPr>
        <w:t xml:space="preserve">vagy </w:t>
      </w:r>
      <w:r w:rsidR="00537E0A" w:rsidRPr="00CE31F5">
        <w:rPr>
          <w:sz w:val="24"/>
          <w:szCs w:val="24"/>
        </w:rPr>
        <w:t>a jelen szerződés szerinti ellenszolgáltatás megemelkedését eredményező</w:t>
      </w:r>
      <w:r w:rsidR="002B7B79" w:rsidRPr="00CE31F5">
        <w:rPr>
          <w:sz w:val="24"/>
          <w:szCs w:val="24"/>
        </w:rPr>
        <w:t xml:space="preserve"> </w:t>
      </w:r>
      <w:r w:rsidR="00AD44C5" w:rsidRPr="00CE31F5">
        <w:rPr>
          <w:sz w:val="24"/>
          <w:szCs w:val="24"/>
        </w:rPr>
        <w:t xml:space="preserve">egyéb polgári jogi igény érvényesítésére </w:t>
      </w:r>
      <w:r w:rsidR="00661EE5" w:rsidRPr="00CE31F5">
        <w:rPr>
          <w:sz w:val="24"/>
          <w:szCs w:val="24"/>
        </w:rPr>
        <w:t xml:space="preserve">nem jogosult. </w:t>
      </w:r>
    </w:p>
    <w:p w:rsidR="00661EE5" w:rsidRPr="00CE31F5" w:rsidRDefault="00661EE5" w:rsidP="00661EE5">
      <w:pPr>
        <w:ind w:left="360" w:hanging="360"/>
        <w:jc w:val="both"/>
        <w:rPr>
          <w:sz w:val="24"/>
          <w:szCs w:val="24"/>
        </w:rPr>
      </w:pPr>
    </w:p>
    <w:p w:rsidR="00481436" w:rsidRPr="00B54EAA" w:rsidRDefault="00481436" w:rsidP="00481436">
      <w:pPr>
        <w:pStyle w:val="Listaszerbekezds"/>
        <w:numPr>
          <w:ilvl w:val="0"/>
          <w:numId w:val="24"/>
        </w:numPr>
        <w:tabs>
          <w:tab w:val="left" w:pos="336"/>
        </w:tabs>
        <w:ind w:left="284" w:hanging="284"/>
        <w:jc w:val="both"/>
        <w:rPr>
          <w:i/>
          <w:sz w:val="24"/>
          <w:szCs w:val="24"/>
        </w:rPr>
      </w:pPr>
      <w:r w:rsidRPr="00B54EAA">
        <w:rPr>
          <w:i/>
          <w:sz w:val="24"/>
          <w:szCs w:val="24"/>
        </w:rPr>
        <w:t>[</w:t>
      </w:r>
      <w:r>
        <w:rPr>
          <w:i/>
          <w:sz w:val="24"/>
          <w:szCs w:val="24"/>
        </w:rPr>
        <w:t>Töredékhónapok elszámolása</w:t>
      </w:r>
      <w:r w:rsidRPr="00B54EAA">
        <w:rPr>
          <w:i/>
          <w:sz w:val="24"/>
          <w:szCs w:val="24"/>
        </w:rPr>
        <w:t>]</w:t>
      </w:r>
    </w:p>
    <w:p w:rsidR="005F5868" w:rsidRPr="00CE31F5" w:rsidRDefault="005F5868" w:rsidP="00481436">
      <w:pPr>
        <w:pStyle w:val="Listaszerbekezds"/>
        <w:ind w:left="426"/>
        <w:jc w:val="both"/>
        <w:rPr>
          <w:sz w:val="24"/>
          <w:szCs w:val="24"/>
        </w:rPr>
      </w:pPr>
      <w:r w:rsidRPr="00CE31F5">
        <w:rPr>
          <w:sz w:val="24"/>
          <w:szCs w:val="24"/>
        </w:rPr>
        <w:t xml:space="preserve">Amennyiben a laboreszközök és laborhelyiség birtokbaadására nem a tárgyhónap első napján kerül sor, akkor Bérbeadót az adott töredékhónapban a bérléssel érintett napok számával arányos bérleti díj illeti meg. </w:t>
      </w:r>
    </w:p>
    <w:p w:rsidR="005F5868" w:rsidRPr="00CE31F5" w:rsidRDefault="005F5868" w:rsidP="00661EE5">
      <w:pPr>
        <w:ind w:left="360" w:hanging="360"/>
        <w:jc w:val="both"/>
        <w:rPr>
          <w:sz w:val="24"/>
          <w:szCs w:val="24"/>
        </w:rPr>
      </w:pPr>
    </w:p>
    <w:p w:rsidR="00D322A9" w:rsidRPr="00B54EAA" w:rsidRDefault="00D322A9" w:rsidP="00D322A9">
      <w:pPr>
        <w:pStyle w:val="Listaszerbekezds"/>
        <w:numPr>
          <w:ilvl w:val="0"/>
          <w:numId w:val="24"/>
        </w:numPr>
        <w:tabs>
          <w:tab w:val="left" w:pos="336"/>
        </w:tabs>
        <w:ind w:left="284" w:hanging="284"/>
        <w:jc w:val="both"/>
        <w:rPr>
          <w:i/>
          <w:sz w:val="24"/>
          <w:szCs w:val="24"/>
        </w:rPr>
      </w:pPr>
      <w:bookmarkStart w:id="18" w:name="_Ref454457912"/>
      <w:r w:rsidRPr="00B54EAA">
        <w:rPr>
          <w:i/>
          <w:sz w:val="24"/>
          <w:szCs w:val="24"/>
        </w:rPr>
        <w:t>[</w:t>
      </w:r>
      <w:r>
        <w:rPr>
          <w:i/>
          <w:sz w:val="24"/>
          <w:szCs w:val="24"/>
        </w:rPr>
        <w:t>Fizetési feltételek</w:t>
      </w:r>
      <w:r w:rsidRPr="00B54EAA">
        <w:rPr>
          <w:i/>
          <w:sz w:val="24"/>
          <w:szCs w:val="24"/>
        </w:rPr>
        <w:t>]</w:t>
      </w:r>
      <w:bookmarkEnd w:id="18"/>
    </w:p>
    <w:p w:rsidR="007A51E0" w:rsidRDefault="007A51E0" w:rsidP="007A51E0">
      <w:pPr>
        <w:pStyle w:val="Listaszerbekezds"/>
        <w:ind w:left="426"/>
        <w:jc w:val="both"/>
        <w:rPr>
          <w:sz w:val="24"/>
          <w:szCs w:val="24"/>
        </w:rPr>
      </w:pPr>
    </w:p>
    <w:p w:rsidR="007A51E0" w:rsidRPr="007A51E0" w:rsidRDefault="00D4087A" w:rsidP="007A51E0">
      <w:pPr>
        <w:pStyle w:val="Listaszerbekezds"/>
        <w:ind w:left="426"/>
        <w:jc w:val="both"/>
        <w:rPr>
          <w:sz w:val="24"/>
          <w:szCs w:val="24"/>
        </w:rPr>
      </w:pPr>
      <w:r>
        <w:rPr>
          <w:sz w:val="24"/>
          <w:szCs w:val="24"/>
        </w:rPr>
        <w:fldChar w:fldCharType="begin"/>
      </w:r>
      <w:r w:rsidR="007A51E0">
        <w:rPr>
          <w:sz w:val="24"/>
          <w:szCs w:val="24"/>
        </w:rPr>
        <w:instrText xml:space="preserve"> REF _Ref454457912 \r \h </w:instrText>
      </w:r>
      <w:r>
        <w:rPr>
          <w:sz w:val="24"/>
          <w:szCs w:val="24"/>
        </w:rPr>
      </w:r>
      <w:r>
        <w:rPr>
          <w:sz w:val="24"/>
          <w:szCs w:val="24"/>
        </w:rPr>
        <w:fldChar w:fldCharType="separate"/>
      </w:r>
      <w:r w:rsidR="00D637D5">
        <w:rPr>
          <w:sz w:val="24"/>
          <w:szCs w:val="24"/>
        </w:rPr>
        <w:t>27</w:t>
      </w:r>
      <w:r>
        <w:rPr>
          <w:sz w:val="24"/>
          <w:szCs w:val="24"/>
        </w:rPr>
        <w:fldChar w:fldCharType="end"/>
      </w:r>
      <w:r w:rsidR="007A51E0" w:rsidRPr="007A51E0">
        <w:rPr>
          <w:sz w:val="24"/>
          <w:szCs w:val="24"/>
        </w:rPr>
        <w:t>.1 Szerződő felek – figyelemmel a Kbt. 135. §</w:t>
      </w:r>
      <w:proofErr w:type="spellStart"/>
      <w:r w:rsidR="007A51E0" w:rsidRPr="007A51E0">
        <w:rPr>
          <w:sz w:val="24"/>
          <w:szCs w:val="24"/>
        </w:rPr>
        <w:t>-ának</w:t>
      </w:r>
      <w:proofErr w:type="spellEnd"/>
      <w:r w:rsidR="007A51E0" w:rsidRPr="007A51E0">
        <w:rPr>
          <w:sz w:val="24"/>
          <w:szCs w:val="24"/>
        </w:rPr>
        <w:t xml:space="preserve"> (5) bekezdésében foglaltakra - megállapodnak abban, hogy Bérlő a </w:t>
      </w:r>
      <w:r w:rsidR="007A51E0">
        <w:rPr>
          <w:sz w:val="24"/>
          <w:szCs w:val="24"/>
        </w:rPr>
        <w:t>b</w:t>
      </w:r>
      <w:r w:rsidR="007A51E0" w:rsidRPr="007A51E0">
        <w:rPr>
          <w:sz w:val="24"/>
          <w:szCs w:val="24"/>
        </w:rPr>
        <w:t>érleti díjat havonta, utólag fizeti meg Bérbeadó részére a számlának Bérlő általi kézhezvételét követően, a Ptk. 6:130. §</w:t>
      </w:r>
      <w:proofErr w:type="spellStart"/>
      <w:r w:rsidR="007A51E0" w:rsidRPr="007A51E0">
        <w:rPr>
          <w:sz w:val="24"/>
          <w:szCs w:val="24"/>
        </w:rPr>
        <w:t>-ának</w:t>
      </w:r>
      <w:proofErr w:type="spellEnd"/>
      <w:r w:rsidR="007A51E0" w:rsidRPr="007A51E0">
        <w:rPr>
          <w:sz w:val="24"/>
          <w:szCs w:val="24"/>
        </w:rPr>
        <w:t xml:space="preserve"> (</w:t>
      </w:r>
      <w:r w:rsidR="007A51E0">
        <w:rPr>
          <w:sz w:val="24"/>
          <w:szCs w:val="24"/>
        </w:rPr>
        <w:t>3</w:t>
      </w:r>
      <w:r w:rsidR="007A51E0" w:rsidRPr="007A51E0">
        <w:rPr>
          <w:sz w:val="24"/>
          <w:szCs w:val="24"/>
        </w:rPr>
        <w:t xml:space="preserve">) bekezdése szerint, </w:t>
      </w:r>
      <w:r w:rsidR="007A51E0">
        <w:rPr>
          <w:sz w:val="24"/>
          <w:szCs w:val="24"/>
        </w:rPr>
        <w:t>6</w:t>
      </w:r>
      <w:r w:rsidR="007A51E0" w:rsidRPr="007A51E0">
        <w:rPr>
          <w:sz w:val="24"/>
          <w:szCs w:val="24"/>
        </w:rPr>
        <w:t xml:space="preserve">0 napon belül. </w:t>
      </w:r>
    </w:p>
    <w:p w:rsidR="007A51E0" w:rsidRPr="007A51E0" w:rsidRDefault="007A51E0" w:rsidP="007A51E0">
      <w:pPr>
        <w:pStyle w:val="Listaszerbekezds"/>
        <w:ind w:left="426"/>
        <w:jc w:val="both"/>
        <w:rPr>
          <w:sz w:val="24"/>
          <w:szCs w:val="24"/>
        </w:rPr>
      </w:pPr>
    </w:p>
    <w:p w:rsidR="007A51E0" w:rsidRPr="007A51E0" w:rsidRDefault="00D4087A" w:rsidP="007A51E0">
      <w:pPr>
        <w:pStyle w:val="Listaszerbekezds"/>
        <w:ind w:left="426"/>
        <w:jc w:val="both"/>
        <w:rPr>
          <w:sz w:val="24"/>
          <w:szCs w:val="24"/>
        </w:rPr>
      </w:pPr>
      <w:r>
        <w:rPr>
          <w:sz w:val="24"/>
          <w:szCs w:val="24"/>
        </w:rPr>
        <w:fldChar w:fldCharType="begin"/>
      </w:r>
      <w:r w:rsidR="007A51E0">
        <w:rPr>
          <w:sz w:val="24"/>
          <w:szCs w:val="24"/>
        </w:rPr>
        <w:instrText xml:space="preserve"> REF _Ref454457912 \r \h </w:instrText>
      </w:r>
      <w:r>
        <w:rPr>
          <w:sz w:val="24"/>
          <w:szCs w:val="24"/>
        </w:rPr>
      </w:r>
      <w:r>
        <w:rPr>
          <w:sz w:val="24"/>
          <w:szCs w:val="24"/>
        </w:rPr>
        <w:fldChar w:fldCharType="separate"/>
      </w:r>
      <w:r w:rsidR="00D637D5">
        <w:rPr>
          <w:sz w:val="24"/>
          <w:szCs w:val="24"/>
        </w:rPr>
        <w:t>27</w:t>
      </w:r>
      <w:r>
        <w:rPr>
          <w:sz w:val="24"/>
          <w:szCs w:val="24"/>
        </w:rPr>
        <w:fldChar w:fldCharType="end"/>
      </w:r>
      <w:r w:rsidR="00CA7515">
        <w:rPr>
          <w:sz w:val="24"/>
          <w:szCs w:val="24"/>
        </w:rPr>
        <w:t>.2</w:t>
      </w:r>
      <w:r w:rsidR="007A51E0" w:rsidRPr="007A51E0">
        <w:rPr>
          <w:sz w:val="24"/>
          <w:szCs w:val="24"/>
        </w:rPr>
        <w:t xml:space="preserve"> Bérbeadó tájékoztatja Bérlőt, hogy </w:t>
      </w:r>
      <w:r w:rsidR="007A51E0">
        <w:rPr>
          <w:sz w:val="24"/>
          <w:szCs w:val="24"/>
        </w:rPr>
        <w:t>a</w:t>
      </w:r>
      <w:r w:rsidR="007A51E0" w:rsidRPr="007A51E0">
        <w:rPr>
          <w:sz w:val="24"/>
          <w:szCs w:val="24"/>
        </w:rPr>
        <w:t xml:space="preserve"> bérleti díj vagy annak bármely része megfizetésére az adózás rendjéről szóló 2003. évi XCII. törvény 36/A. § alapján kerülhet sor. </w:t>
      </w:r>
    </w:p>
    <w:p w:rsidR="007A51E0" w:rsidRPr="007A51E0" w:rsidRDefault="007A51E0" w:rsidP="007A51E0">
      <w:pPr>
        <w:pStyle w:val="Listaszerbekezds"/>
        <w:ind w:left="426"/>
        <w:jc w:val="both"/>
        <w:rPr>
          <w:sz w:val="24"/>
          <w:szCs w:val="24"/>
        </w:rPr>
      </w:pPr>
    </w:p>
    <w:p w:rsidR="007A51E0" w:rsidRPr="007A51E0" w:rsidRDefault="00D4087A" w:rsidP="007A51E0">
      <w:pPr>
        <w:pStyle w:val="Listaszerbekezds"/>
        <w:ind w:left="426"/>
        <w:jc w:val="both"/>
        <w:rPr>
          <w:sz w:val="24"/>
          <w:szCs w:val="24"/>
        </w:rPr>
      </w:pPr>
      <w:r>
        <w:rPr>
          <w:sz w:val="24"/>
          <w:szCs w:val="24"/>
        </w:rPr>
        <w:fldChar w:fldCharType="begin"/>
      </w:r>
      <w:r w:rsidR="007A51E0">
        <w:rPr>
          <w:sz w:val="24"/>
          <w:szCs w:val="24"/>
        </w:rPr>
        <w:instrText xml:space="preserve"> REF _Ref454457912 \r \h </w:instrText>
      </w:r>
      <w:r>
        <w:rPr>
          <w:sz w:val="24"/>
          <w:szCs w:val="24"/>
        </w:rPr>
      </w:r>
      <w:r>
        <w:rPr>
          <w:sz w:val="24"/>
          <w:szCs w:val="24"/>
        </w:rPr>
        <w:fldChar w:fldCharType="separate"/>
      </w:r>
      <w:r w:rsidR="00D637D5">
        <w:rPr>
          <w:sz w:val="24"/>
          <w:szCs w:val="24"/>
        </w:rPr>
        <w:t>27</w:t>
      </w:r>
      <w:r>
        <w:rPr>
          <w:sz w:val="24"/>
          <w:szCs w:val="24"/>
        </w:rPr>
        <w:fldChar w:fldCharType="end"/>
      </w:r>
      <w:r w:rsidR="007A51E0" w:rsidRPr="007A51E0">
        <w:rPr>
          <w:sz w:val="24"/>
          <w:szCs w:val="24"/>
        </w:rPr>
        <w:t xml:space="preserve">.3 A kifizetés pénzneme a magyar forint (HUF). </w:t>
      </w:r>
    </w:p>
    <w:p w:rsidR="005F5868" w:rsidRDefault="005F5868" w:rsidP="005F5868">
      <w:pPr>
        <w:pStyle w:val="Listaszerbekezds"/>
        <w:rPr>
          <w:sz w:val="24"/>
          <w:szCs w:val="24"/>
        </w:rPr>
      </w:pPr>
    </w:p>
    <w:p w:rsidR="00190F10" w:rsidRPr="00B54EAA" w:rsidRDefault="00190F10" w:rsidP="00190F10">
      <w:pPr>
        <w:pStyle w:val="Listaszerbekezds"/>
        <w:numPr>
          <w:ilvl w:val="0"/>
          <w:numId w:val="24"/>
        </w:numPr>
        <w:tabs>
          <w:tab w:val="left" w:pos="426"/>
        </w:tabs>
        <w:ind w:left="284" w:hanging="284"/>
        <w:jc w:val="both"/>
        <w:rPr>
          <w:i/>
          <w:sz w:val="24"/>
          <w:szCs w:val="24"/>
        </w:rPr>
      </w:pPr>
      <w:bookmarkStart w:id="19" w:name="_Ref454457189"/>
      <w:r w:rsidRPr="00B54EAA">
        <w:rPr>
          <w:i/>
          <w:sz w:val="24"/>
          <w:szCs w:val="24"/>
        </w:rPr>
        <w:t>[</w:t>
      </w:r>
      <w:r>
        <w:rPr>
          <w:i/>
          <w:sz w:val="24"/>
          <w:szCs w:val="24"/>
        </w:rPr>
        <w:t>Közterhek és közüzemi költségek viselése</w:t>
      </w:r>
      <w:r w:rsidRPr="00B54EAA">
        <w:rPr>
          <w:i/>
          <w:sz w:val="24"/>
          <w:szCs w:val="24"/>
        </w:rPr>
        <w:t>]</w:t>
      </w:r>
      <w:bookmarkEnd w:id="19"/>
    </w:p>
    <w:p w:rsidR="00190F10" w:rsidRDefault="00190F10" w:rsidP="00190F10">
      <w:pPr>
        <w:pStyle w:val="Listaszerbekezds"/>
        <w:ind w:left="426"/>
        <w:jc w:val="both"/>
        <w:rPr>
          <w:sz w:val="24"/>
          <w:szCs w:val="24"/>
        </w:rPr>
      </w:pPr>
    </w:p>
    <w:p w:rsidR="00190F10" w:rsidRDefault="00D4087A" w:rsidP="00190F10">
      <w:pPr>
        <w:pStyle w:val="Listaszerbekezds"/>
        <w:ind w:left="426"/>
        <w:jc w:val="both"/>
        <w:rPr>
          <w:sz w:val="24"/>
          <w:szCs w:val="24"/>
        </w:rPr>
      </w:pPr>
      <w:r>
        <w:rPr>
          <w:sz w:val="24"/>
          <w:szCs w:val="24"/>
        </w:rPr>
        <w:fldChar w:fldCharType="begin"/>
      </w:r>
      <w:r w:rsidR="00190F10">
        <w:rPr>
          <w:sz w:val="24"/>
          <w:szCs w:val="24"/>
        </w:rPr>
        <w:instrText xml:space="preserve"> REF _Ref454457189 \r \h </w:instrText>
      </w:r>
      <w:r>
        <w:rPr>
          <w:sz w:val="24"/>
          <w:szCs w:val="24"/>
        </w:rPr>
      </w:r>
      <w:r>
        <w:rPr>
          <w:sz w:val="24"/>
          <w:szCs w:val="24"/>
        </w:rPr>
        <w:fldChar w:fldCharType="separate"/>
      </w:r>
      <w:r w:rsidR="00D637D5">
        <w:rPr>
          <w:sz w:val="24"/>
          <w:szCs w:val="24"/>
        </w:rPr>
        <w:t>28</w:t>
      </w:r>
      <w:r>
        <w:rPr>
          <w:sz w:val="24"/>
          <w:szCs w:val="24"/>
        </w:rPr>
        <w:fldChar w:fldCharType="end"/>
      </w:r>
      <w:r w:rsidR="00190F10">
        <w:rPr>
          <w:sz w:val="24"/>
          <w:szCs w:val="24"/>
        </w:rPr>
        <w:t xml:space="preserve">.1 </w:t>
      </w:r>
      <w:r w:rsidR="00190F10" w:rsidRPr="00CE31F5">
        <w:rPr>
          <w:sz w:val="24"/>
          <w:szCs w:val="24"/>
        </w:rPr>
        <w:t>A laborhelyiség után fizetendő közteher megfizetése és viselése Bérbeadót terheli.</w:t>
      </w:r>
    </w:p>
    <w:p w:rsidR="00190F10" w:rsidRDefault="00190F10" w:rsidP="00190F10">
      <w:pPr>
        <w:pStyle w:val="Listaszerbekezds"/>
        <w:ind w:left="426"/>
        <w:jc w:val="both"/>
        <w:rPr>
          <w:sz w:val="24"/>
          <w:szCs w:val="24"/>
        </w:rPr>
      </w:pPr>
    </w:p>
    <w:p w:rsidR="00190F10" w:rsidRPr="00CE31F5" w:rsidRDefault="00D4087A" w:rsidP="00190F10">
      <w:pPr>
        <w:pStyle w:val="Listaszerbekezds"/>
        <w:ind w:left="426"/>
        <w:jc w:val="both"/>
        <w:rPr>
          <w:sz w:val="24"/>
          <w:szCs w:val="24"/>
        </w:rPr>
      </w:pPr>
      <w:r>
        <w:rPr>
          <w:sz w:val="24"/>
          <w:szCs w:val="24"/>
        </w:rPr>
        <w:fldChar w:fldCharType="begin"/>
      </w:r>
      <w:r w:rsidR="00190F10">
        <w:rPr>
          <w:sz w:val="24"/>
          <w:szCs w:val="24"/>
        </w:rPr>
        <w:instrText xml:space="preserve"> REF _Ref454457189 \r \h </w:instrText>
      </w:r>
      <w:r>
        <w:rPr>
          <w:sz w:val="24"/>
          <w:szCs w:val="24"/>
        </w:rPr>
      </w:r>
      <w:r>
        <w:rPr>
          <w:sz w:val="24"/>
          <w:szCs w:val="24"/>
        </w:rPr>
        <w:fldChar w:fldCharType="separate"/>
      </w:r>
      <w:r w:rsidR="00D637D5">
        <w:rPr>
          <w:sz w:val="24"/>
          <w:szCs w:val="24"/>
        </w:rPr>
        <w:t>28</w:t>
      </w:r>
      <w:r>
        <w:rPr>
          <w:sz w:val="24"/>
          <w:szCs w:val="24"/>
        </w:rPr>
        <w:fldChar w:fldCharType="end"/>
      </w:r>
      <w:r w:rsidR="00190F10">
        <w:rPr>
          <w:sz w:val="24"/>
          <w:szCs w:val="24"/>
        </w:rPr>
        <w:t xml:space="preserve">.2 </w:t>
      </w:r>
      <w:r w:rsidR="00190F10" w:rsidRPr="00CE31F5">
        <w:rPr>
          <w:sz w:val="24"/>
          <w:szCs w:val="24"/>
        </w:rPr>
        <w:t xml:space="preserve">A bérlet időtartama alatt felmerülő közüzemi költségek megfizetése és viselése Bérbeadó kötelezettsége. </w:t>
      </w:r>
    </w:p>
    <w:p w:rsidR="00190F10" w:rsidRPr="00CE31F5" w:rsidRDefault="00190F10" w:rsidP="005F5868">
      <w:pPr>
        <w:pStyle w:val="Listaszerbekezds"/>
        <w:rPr>
          <w:sz w:val="24"/>
          <w:szCs w:val="24"/>
        </w:rPr>
      </w:pPr>
    </w:p>
    <w:p w:rsidR="00E102DF" w:rsidRPr="00CE31F5" w:rsidRDefault="00D4087A" w:rsidP="00190F10">
      <w:pPr>
        <w:pStyle w:val="Listaszerbekezds"/>
        <w:ind w:left="426"/>
        <w:jc w:val="both"/>
        <w:rPr>
          <w:sz w:val="24"/>
          <w:szCs w:val="24"/>
        </w:rPr>
      </w:pPr>
      <w:r>
        <w:rPr>
          <w:sz w:val="24"/>
          <w:szCs w:val="24"/>
        </w:rPr>
        <w:fldChar w:fldCharType="begin"/>
      </w:r>
      <w:r w:rsidR="00190F10">
        <w:rPr>
          <w:sz w:val="24"/>
          <w:szCs w:val="24"/>
        </w:rPr>
        <w:instrText xml:space="preserve"> REF _Ref454457189 \r \h </w:instrText>
      </w:r>
      <w:r>
        <w:rPr>
          <w:sz w:val="24"/>
          <w:szCs w:val="24"/>
        </w:rPr>
      </w:r>
      <w:r>
        <w:rPr>
          <w:sz w:val="24"/>
          <w:szCs w:val="24"/>
        </w:rPr>
        <w:fldChar w:fldCharType="separate"/>
      </w:r>
      <w:r w:rsidR="00D637D5">
        <w:rPr>
          <w:sz w:val="24"/>
          <w:szCs w:val="24"/>
        </w:rPr>
        <w:t>28</w:t>
      </w:r>
      <w:r>
        <w:rPr>
          <w:sz w:val="24"/>
          <w:szCs w:val="24"/>
        </w:rPr>
        <w:fldChar w:fldCharType="end"/>
      </w:r>
      <w:r w:rsidR="00190F10">
        <w:rPr>
          <w:sz w:val="24"/>
          <w:szCs w:val="24"/>
        </w:rPr>
        <w:t xml:space="preserve">.3 </w:t>
      </w:r>
      <w:r w:rsidR="00E102DF" w:rsidRPr="00CE31F5">
        <w:rPr>
          <w:sz w:val="24"/>
          <w:szCs w:val="24"/>
        </w:rPr>
        <w:t xml:space="preserve">Szerződő Felek megállapodnak abban is, hogy amennyiben a jelen szerződés időtartama alatt </w:t>
      </w:r>
      <w:r w:rsidR="002609DD" w:rsidRPr="00CE31F5">
        <w:rPr>
          <w:sz w:val="24"/>
          <w:szCs w:val="24"/>
        </w:rPr>
        <w:t xml:space="preserve">az általános forgalmi adó kivételével bármely közteher, különösen </w:t>
      </w:r>
      <w:r w:rsidR="007A5D28" w:rsidRPr="00CE31F5">
        <w:rPr>
          <w:sz w:val="24"/>
          <w:szCs w:val="24"/>
        </w:rPr>
        <w:t xml:space="preserve">a laborhelyiséget terhelő adó, </w:t>
      </w:r>
      <w:r w:rsidR="002609DD" w:rsidRPr="00CE31F5">
        <w:rPr>
          <w:sz w:val="24"/>
          <w:szCs w:val="24"/>
        </w:rPr>
        <w:t>illetve egyéb, a teljesítéssel felmerülő költség</w:t>
      </w:r>
      <w:r w:rsidR="00E102DF" w:rsidRPr="00CE31F5">
        <w:rPr>
          <w:sz w:val="24"/>
          <w:szCs w:val="24"/>
        </w:rPr>
        <w:t xml:space="preserve"> változik, akkor </w:t>
      </w:r>
      <w:proofErr w:type="gramStart"/>
      <w:r w:rsidR="00E102DF" w:rsidRPr="00CE31F5">
        <w:rPr>
          <w:sz w:val="24"/>
          <w:szCs w:val="24"/>
        </w:rPr>
        <w:t>az</w:t>
      </w:r>
      <w:proofErr w:type="gramEnd"/>
      <w:r w:rsidR="00E102DF" w:rsidRPr="00CE31F5">
        <w:rPr>
          <w:sz w:val="24"/>
          <w:szCs w:val="24"/>
        </w:rPr>
        <w:t xml:space="preserve"> nem eredményezi a </w:t>
      </w:r>
      <w:r w:rsidR="002609DD" w:rsidRPr="00CE31F5">
        <w:rPr>
          <w:sz w:val="24"/>
          <w:szCs w:val="24"/>
        </w:rPr>
        <w:t xml:space="preserve">havi </w:t>
      </w:r>
      <w:r w:rsidR="00E102DF" w:rsidRPr="00CE31F5">
        <w:rPr>
          <w:sz w:val="24"/>
          <w:szCs w:val="24"/>
        </w:rPr>
        <w:t xml:space="preserve">bérleti díj változását, azaz az ilyen </w:t>
      </w:r>
      <w:r w:rsidR="002609DD" w:rsidRPr="00CE31F5">
        <w:rPr>
          <w:sz w:val="24"/>
          <w:szCs w:val="24"/>
        </w:rPr>
        <w:t xml:space="preserve">adó-, </w:t>
      </w:r>
      <w:r w:rsidR="00E102DF" w:rsidRPr="00CE31F5">
        <w:rPr>
          <w:sz w:val="24"/>
          <w:szCs w:val="24"/>
        </w:rPr>
        <w:t>díj</w:t>
      </w:r>
      <w:r w:rsidR="002609DD" w:rsidRPr="00CE31F5">
        <w:rPr>
          <w:sz w:val="24"/>
          <w:szCs w:val="24"/>
        </w:rPr>
        <w:t>- és költség</w:t>
      </w:r>
      <w:r w:rsidR="00E102DF" w:rsidRPr="00CE31F5">
        <w:rPr>
          <w:sz w:val="24"/>
          <w:szCs w:val="24"/>
        </w:rPr>
        <w:t xml:space="preserve">változásokból eredő kockázatok </w:t>
      </w:r>
      <w:r w:rsidR="008975EA" w:rsidRPr="00CE31F5">
        <w:rPr>
          <w:sz w:val="24"/>
          <w:szCs w:val="24"/>
        </w:rPr>
        <w:t xml:space="preserve">kizárólag </w:t>
      </w:r>
      <w:r w:rsidR="00E102DF" w:rsidRPr="00CE31F5">
        <w:rPr>
          <w:sz w:val="24"/>
          <w:szCs w:val="24"/>
        </w:rPr>
        <w:t>Bérbeadót terhelik.</w:t>
      </w:r>
      <w:r w:rsidR="00EE3C59" w:rsidRPr="00CE31F5">
        <w:rPr>
          <w:sz w:val="24"/>
          <w:szCs w:val="24"/>
        </w:rPr>
        <w:t xml:space="preserve"> </w:t>
      </w:r>
      <w:r w:rsidR="0024487B" w:rsidRPr="00CE31F5">
        <w:rPr>
          <w:sz w:val="24"/>
          <w:szCs w:val="24"/>
        </w:rPr>
        <w:t xml:space="preserve">Bérbeadót </w:t>
      </w:r>
      <w:r w:rsidR="00537E0A" w:rsidRPr="00CE31F5">
        <w:rPr>
          <w:sz w:val="24"/>
          <w:szCs w:val="24"/>
        </w:rPr>
        <w:t>terheli a jelen bérleti szerződés létrejöttét követően beveze</w:t>
      </w:r>
      <w:r w:rsidR="00C124F6" w:rsidRPr="00CE31F5">
        <w:rPr>
          <w:sz w:val="24"/>
          <w:szCs w:val="24"/>
        </w:rPr>
        <w:t>te</w:t>
      </w:r>
      <w:r w:rsidR="00537E0A" w:rsidRPr="00CE31F5">
        <w:rPr>
          <w:sz w:val="24"/>
          <w:szCs w:val="24"/>
        </w:rPr>
        <w:t xml:space="preserve">tt új, a </w:t>
      </w:r>
      <w:r w:rsidR="007A5D28" w:rsidRPr="00CE31F5">
        <w:rPr>
          <w:sz w:val="24"/>
          <w:szCs w:val="24"/>
        </w:rPr>
        <w:t>laborhelyiségre</w:t>
      </w:r>
      <w:r w:rsidR="00EE3C59" w:rsidRPr="00CE31F5">
        <w:rPr>
          <w:sz w:val="24"/>
          <w:szCs w:val="24"/>
        </w:rPr>
        <w:t xml:space="preserve"> kivetett </w:t>
      </w:r>
      <w:r w:rsidR="00537E0A" w:rsidRPr="00CE31F5">
        <w:rPr>
          <w:sz w:val="24"/>
          <w:szCs w:val="24"/>
        </w:rPr>
        <w:t>adó.</w:t>
      </w:r>
      <w:r w:rsidR="00EE3C59" w:rsidRPr="00CE31F5">
        <w:rPr>
          <w:sz w:val="24"/>
          <w:szCs w:val="24"/>
        </w:rPr>
        <w:t xml:space="preserve">  </w:t>
      </w:r>
    </w:p>
    <w:p w:rsidR="00D37520" w:rsidRPr="00CE31F5" w:rsidRDefault="00D37520" w:rsidP="00661EE5">
      <w:pPr>
        <w:ind w:left="360" w:hanging="360"/>
        <w:jc w:val="center"/>
        <w:rPr>
          <w:b/>
          <w:sz w:val="24"/>
          <w:szCs w:val="24"/>
        </w:rPr>
      </w:pPr>
    </w:p>
    <w:p w:rsidR="00661EE5" w:rsidRPr="00CE31F5" w:rsidRDefault="00661EE5" w:rsidP="007A5D28">
      <w:pPr>
        <w:jc w:val="center"/>
        <w:rPr>
          <w:b/>
          <w:sz w:val="24"/>
          <w:szCs w:val="24"/>
        </w:rPr>
      </w:pPr>
      <w:r w:rsidRPr="00CE31F5">
        <w:rPr>
          <w:b/>
          <w:sz w:val="24"/>
          <w:szCs w:val="24"/>
        </w:rPr>
        <w:t>VI.</w:t>
      </w:r>
    </w:p>
    <w:p w:rsidR="00930350" w:rsidRPr="00CE31F5" w:rsidRDefault="00661EE5" w:rsidP="007A5D28">
      <w:pPr>
        <w:jc w:val="center"/>
        <w:rPr>
          <w:b/>
          <w:sz w:val="24"/>
          <w:szCs w:val="24"/>
        </w:rPr>
      </w:pPr>
      <w:r w:rsidRPr="00CE31F5">
        <w:rPr>
          <w:b/>
          <w:sz w:val="24"/>
          <w:szCs w:val="24"/>
        </w:rPr>
        <w:t>A szerződés</w:t>
      </w:r>
      <w:r w:rsidR="00A45DEC" w:rsidRPr="00CE31F5">
        <w:rPr>
          <w:b/>
          <w:sz w:val="24"/>
          <w:szCs w:val="24"/>
        </w:rPr>
        <w:t xml:space="preserve"> megerősítésével </w:t>
      </w:r>
      <w:r w:rsidR="00F4729A" w:rsidRPr="00CE31F5">
        <w:rPr>
          <w:b/>
          <w:sz w:val="24"/>
          <w:szCs w:val="24"/>
        </w:rPr>
        <w:t xml:space="preserve">és a szerződésszegéssel </w:t>
      </w:r>
      <w:r w:rsidR="00A45DEC" w:rsidRPr="00CE31F5">
        <w:rPr>
          <w:b/>
          <w:sz w:val="24"/>
          <w:szCs w:val="24"/>
        </w:rPr>
        <w:t>kapcsolatos rendelkezések</w:t>
      </w:r>
    </w:p>
    <w:p w:rsidR="00D77C12" w:rsidRPr="00CE31F5" w:rsidRDefault="00D77C12" w:rsidP="00930350">
      <w:pPr>
        <w:ind w:left="360" w:hanging="360"/>
        <w:jc w:val="center"/>
        <w:rPr>
          <w:sz w:val="24"/>
          <w:szCs w:val="24"/>
        </w:rPr>
      </w:pPr>
    </w:p>
    <w:p w:rsidR="00190F10" w:rsidRPr="00B54EAA" w:rsidRDefault="00190F10" w:rsidP="00190F10">
      <w:pPr>
        <w:pStyle w:val="Listaszerbekezds"/>
        <w:numPr>
          <w:ilvl w:val="0"/>
          <w:numId w:val="24"/>
        </w:numPr>
        <w:tabs>
          <w:tab w:val="left" w:pos="426"/>
        </w:tabs>
        <w:ind w:left="284" w:hanging="284"/>
        <w:jc w:val="both"/>
        <w:rPr>
          <w:i/>
          <w:sz w:val="24"/>
          <w:szCs w:val="24"/>
        </w:rPr>
      </w:pPr>
      <w:bookmarkStart w:id="20" w:name="_Ref442359800"/>
      <w:r w:rsidRPr="00B54EAA">
        <w:rPr>
          <w:i/>
          <w:sz w:val="24"/>
          <w:szCs w:val="24"/>
        </w:rPr>
        <w:t>[</w:t>
      </w:r>
      <w:r>
        <w:rPr>
          <w:i/>
          <w:sz w:val="24"/>
          <w:szCs w:val="24"/>
        </w:rPr>
        <w:t>Késedelmes teljesítés, késedelmi kötbér</w:t>
      </w:r>
      <w:r w:rsidRPr="00B54EAA">
        <w:rPr>
          <w:i/>
          <w:sz w:val="24"/>
          <w:szCs w:val="24"/>
        </w:rPr>
        <w:t>]</w:t>
      </w:r>
      <w:bookmarkEnd w:id="20"/>
    </w:p>
    <w:p w:rsidR="001A26E2" w:rsidRPr="00CE31F5" w:rsidRDefault="00661EE5" w:rsidP="00190F10">
      <w:pPr>
        <w:pStyle w:val="Listaszerbekezds"/>
        <w:ind w:left="426"/>
        <w:jc w:val="both"/>
        <w:rPr>
          <w:sz w:val="24"/>
          <w:szCs w:val="24"/>
        </w:rPr>
      </w:pPr>
      <w:r w:rsidRPr="00CE31F5">
        <w:rPr>
          <w:sz w:val="24"/>
          <w:szCs w:val="24"/>
        </w:rPr>
        <w:t xml:space="preserve">Ha Bérbeadó </w:t>
      </w:r>
      <w:r w:rsidR="007A5D28" w:rsidRPr="00CE31F5">
        <w:rPr>
          <w:sz w:val="24"/>
          <w:szCs w:val="24"/>
        </w:rPr>
        <w:t xml:space="preserve">a laborhelyiséget vagy bármelyik laboreszközt </w:t>
      </w:r>
      <w:r w:rsidRPr="00CE31F5">
        <w:rPr>
          <w:sz w:val="24"/>
          <w:szCs w:val="24"/>
        </w:rPr>
        <w:t>a jelen szerződésben</w:t>
      </w:r>
      <w:r w:rsidR="007A5D28" w:rsidRPr="00CE31F5">
        <w:rPr>
          <w:sz w:val="24"/>
          <w:szCs w:val="24"/>
        </w:rPr>
        <w:t xml:space="preserve"> meghatározott </w:t>
      </w:r>
      <w:r w:rsidRPr="00CE31F5">
        <w:rPr>
          <w:sz w:val="24"/>
          <w:szCs w:val="24"/>
        </w:rPr>
        <w:t>határidő</w:t>
      </w:r>
      <w:r w:rsidR="007A5D28" w:rsidRPr="00CE31F5">
        <w:rPr>
          <w:sz w:val="24"/>
          <w:szCs w:val="24"/>
        </w:rPr>
        <w:t xml:space="preserve">n belül </w:t>
      </w:r>
      <w:r w:rsidR="00190F10">
        <w:rPr>
          <w:sz w:val="24"/>
          <w:szCs w:val="24"/>
        </w:rPr>
        <w:t xml:space="preserve">olyan okból, melyért felelős, </w:t>
      </w:r>
      <w:r w:rsidR="007A5D28" w:rsidRPr="00CE31F5">
        <w:rPr>
          <w:sz w:val="24"/>
          <w:szCs w:val="24"/>
        </w:rPr>
        <w:t xml:space="preserve">nem bocsátja Bérlő birtokába, </w:t>
      </w:r>
      <w:r w:rsidRPr="00CE31F5">
        <w:rPr>
          <w:sz w:val="24"/>
          <w:szCs w:val="24"/>
        </w:rPr>
        <w:t xml:space="preserve">kötbér fizetésére köteles. </w:t>
      </w:r>
      <w:r w:rsidR="001A26E2" w:rsidRPr="00CE31F5">
        <w:rPr>
          <w:sz w:val="24"/>
          <w:szCs w:val="24"/>
        </w:rPr>
        <w:t>A késedelmi kötbér mértéke</w:t>
      </w:r>
      <w:r w:rsidR="007A5D28" w:rsidRPr="00CE31F5">
        <w:rPr>
          <w:sz w:val="24"/>
          <w:szCs w:val="24"/>
        </w:rPr>
        <w:t xml:space="preserve"> </w:t>
      </w:r>
      <w:r w:rsidR="00323C3D" w:rsidRPr="00CE31F5">
        <w:rPr>
          <w:sz w:val="24"/>
          <w:szCs w:val="24"/>
        </w:rPr>
        <w:t>– az általános forgalmi adó nélkül számolt –</w:t>
      </w:r>
      <w:r w:rsidR="005B79F4" w:rsidRPr="00CE31F5">
        <w:rPr>
          <w:sz w:val="24"/>
          <w:szCs w:val="24"/>
        </w:rPr>
        <w:t xml:space="preserve"> </w:t>
      </w:r>
      <w:r w:rsidR="00642D2D" w:rsidRPr="00CE31F5">
        <w:rPr>
          <w:sz w:val="24"/>
          <w:szCs w:val="24"/>
        </w:rPr>
        <w:t xml:space="preserve">havi </w:t>
      </w:r>
      <w:r w:rsidR="005B79F4" w:rsidRPr="00CE31F5">
        <w:rPr>
          <w:sz w:val="24"/>
          <w:szCs w:val="24"/>
        </w:rPr>
        <w:t xml:space="preserve">bérleti díj </w:t>
      </w:r>
      <w:r w:rsidR="00642D2D" w:rsidRPr="00CE31F5">
        <w:rPr>
          <w:sz w:val="24"/>
          <w:szCs w:val="24"/>
        </w:rPr>
        <w:t>2</w:t>
      </w:r>
      <w:r w:rsidR="007A5D28" w:rsidRPr="00CE31F5">
        <w:rPr>
          <w:sz w:val="24"/>
          <w:szCs w:val="24"/>
        </w:rPr>
        <w:t xml:space="preserve"> %</w:t>
      </w:r>
      <w:r w:rsidR="005B79F4" w:rsidRPr="00CE31F5">
        <w:rPr>
          <w:sz w:val="24"/>
          <w:szCs w:val="24"/>
        </w:rPr>
        <w:t>/nap.</w:t>
      </w:r>
    </w:p>
    <w:p w:rsidR="00F90683" w:rsidRPr="00CE31F5" w:rsidRDefault="00F90683" w:rsidP="007A5D28">
      <w:pPr>
        <w:pStyle w:val="Listaszerbekezds"/>
        <w:ind w:left="426"/>
        <w:jc w:val="both"/>
        <w:rPr>
          <w:sz w:val="24"/>
          <w:szCs w:val="24"/>
        </w:rPr>
      </w:pPr>
    </w:p>
    <w:p w:rsidR="00190F10" w:rsidRPr="00B54EAA" w:rsidRDefault="00190F10" w:rsidP="00190F10">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Elállás késedelmes teljesítés</w:t>
      </w:r>
      <w:r w:rsidR="009E2CF7">
        <w:rPr>
          <w:i/>
          <w:sz w:val="24"/>
          <w:szCs w:val="24"/>
        </w:rPr>
        <w:t xml:space="preserve"> </w:t>
      </w:r>
      <w:r>
        <w:rPr>
          <w:i/>
          <w:sz w:val="24"/>
          <w:szCs w:val="24"/>
        </w:rPr>
        <w:t>miatt</w:t>
      </w:r>
      <w:r w:rsidRPr="00B54EAA">
        <w:rPr>
          <w:i/>
          <w:sz w:val="24"/>
          <w:szCs w:val="24"/>
        </w:rPr>
        <w:t>]</w:t>
      </w:r>
    </w:p>
    <w:p w:rsidR="00C87551" w:rsidRPr="00CE31F5" w:rsidRDefault="00661EE5" w:rsidP="00190F10">
      <w:pPr>
        <w:pStyle w:val="Listaszerbekezds"/>
        <w:ind w:left="426"/>
        <w:jc w:val="both"/>
        <w:rPr>
          <w:sz w:val="24"/>
          <w:szCs w:val="24"/>
        </w:rPr>
      </w:pPr>
      <w:r w:rsidRPr="00CE31F5">
        <w:rPr>
          <w:sz w:val="24"/>
          <w:szCs w:val="24"/>
        </w:rPr>
        <w:t xml:space="preserve">Bérlő a Bérbeadó késedelme miatt – érdekmúlás bizonyítása nélkül – </w:t>
      </w:r>
      <w:r w:rsidR="005022F6" w:rsidRPr="00CE31F5">
        <w:rPr>
          <w:sz w:val="24"/>
          <w:szCs w:val="24"/>
        </w:rPr>
        <w:t>a Ptk. 6:140. §</w:t>
      </w:r>
      <w:proofErr w:type="spellStart"/>
      <w:r w:rsidR="005022F6" w:rsidRPr="00CE31F5">
        <w:rPr>
          <w:sz w:val="24"/>
          <w:szCs w:val="24"/>
        </w:rPr>
        <w:t>-ának</w:t>
      </w:r>
      <w:proofErr w:type="spellEnd"/>
      <w:r w:rsidR="005022F6" w:rsidRPr="00CE31F5">
        <w:rPr>
          <w:sz w:val="24"/>
          <w:szCs w:val="24"/>
        </w:rPr>
        <w:t xml:space="preserve"> (1) bekezdése alapján </w:t>
      </w:r>
      <w:r w:rsidR="00277839" w:rsidRPr="00CE31F5">
        <w:rPr>
          <w:sz w:val="24"/>
          <w:szCs w:val="24"/>
        </w:rPr>
        <w:t xml:space="preserve">elállhat a szerződéstől, ha </w:t>
      </w:r>
      <w:r w:rsidR="001E062B" w:rsidRPr="00CE31F5">
        <w:rPr>
          <w:sz w:val="24"/>
          <w:szCs w:val="24"/>
        </w:rPr>
        <w:t xml:space="preserve">a </w:t>
      </w:r>
      <w:r w:rsidR="0040516B" w:rsidRPr="00CE31F5">
        <w:rPr>
          <w:sz w:val="24"/>
          <w:szCs w:val="24"/>
        </w:rPr>
        <w:t xml:space="preserve">késedelem mértéke eléri a 10 napot. </w:t>
      </w:r>
      <w:r w:rsidRPr="00CE31F5">
        <w:rPr>
          <w:sz w:val="24"/>
          <w:szCs w:val="24"/>
        </w:rPr>
        <w:t>Az elállást</w:t>
      </w:r>
      <w:r w:rsidR="00063D7F" w:rsidRPr="00CE31F5">
        <w:rPr>
          <w:sz w:val="24"/>
          <w:szCs w:val="24"/>
        </w:rPr>
        <w:t xml:space="preserve"> Bérbeadónak címezve</w:t>
      </w:r>
      <w:r w:rsidRPr="00CE31F5">
        <w:rPr>
          <w:sz w:val="24"/>
          <w:szCs w:val="24"/>
        </w:rPr>
        <w:t xml:space="preserve"> </w:t>
      </w:r>
      <w:r w:rsidR="0040516B" w:rsidRPr="00CE31F5">
        <w:rPr>
          <w:sz w:val="24"/>
          <w:szCs w:val="24"/>
        </w:rPr>
        <w:t xml:space="preserve">írásban </w:t>
      </w:r>
      <w:r w:rsidRPr="00CE31F5">
        <w:rPr>
          <w:sz w:val="24"/>
          <w:szCs w:val="24"/>
        </w:rPr>
        <w:t>kell közölni.</w:t>
      </w:r>
      <w:r w:rsidR="00307FA1" w:rsidRPr="00CE31F5">
        <w:rPr>
          <w:sz w:val="24"/>
          <w:szCs w:val="24"/>
        </w:rPr>
        <w:t xml:space="preserve"> </w:t>
      </w:r>
    </w:p>
    <w:p w:rsidR="001A26E2" w:rsidRPr="00CE31F5" w:rsidRDefault="001A26E2" w:rsidP="007A5D28">
      <w:pPr>
        <w:pStyle w:val="Listaszerbekezds"/>
        <w:ind w:left="426"/>
        <w:jc w:val="both"/>
        <w:rPr>
          <w:sz w:val="24"/>
          <w:szCs w:val="24"/>
        </w:rPr>
      </w:pPr>
    </w:p>
    <w:p w:rsidR="009E2CF7" w:rsidRPr="00B54EAA" w:rsidRDefault="009E2CF7" w:rsidP="009E2CF7">
      <w:pPr>
        <w:pStyle w:val="Listaszerbekezds"/>
        <w:numPr>
          <w:ilvl w:val="0"/>
          <w:numId w:val="24"/>
        </w:numPr>
        <w:tabs>
          <w:tab w:val="left" w:pos="426"/>
        </w:tabs>
        <w:ind w:left="284" w:hanging="284"/>
        <w:jc w:val="both"/>
        <w:rPr>
          <w:i/>
          <w:sz w:val="24"/>
          <w:szCs w:val="24"/>
        </w:rPr>
      </w:pPr>
      <w:bookmarkStart w:id="21" w:name="_Ref454458275"/>
      <w:r w:rsidRPr="00B54EAA">
        <w:rPr>
          <w:i/>
          <w:sz w:val="24"/>
          <w:szCs w:val="24"/>
        </w:rPr>
        <w:t>[</w:t>
      </w:r>
      <w:r>
        <w:rPr>
          <w:i/>
          <w:sz w:val="24"/>
          <w:szCs w:val="24"/>
        </w:rPr>
        <w:t>Hibás teljesítésért járó kötbér</w:t>
      </w:r>
      <w:r w:rsidRPr="00B54EAA">
        <w:rPr>
          <w:i/>
          <w:sz w:val="24"/>
          <w:szCs w:val="24"/>
        </w:rPr>
        <w:t>]</w:t>
      </w:r>
      <w:bookmarkEnd w:id="21"/>
    </w:p>
    <w:p w:rsidR="009E2CF7" w:rsidRDefault="009E2CF7" w:rsidP="009E2CF7">
      <w:pPr>
        <w:pStyle w:val="Listaszerbekezds"/>
        <w:ind w:left="426"/>
        <w:jc w:val="both"/>
        <w:rPr>
          <w:sz w:val="24"/>
          <w:szCs w:val="24"/>
        </w:rPr>
      </w:pPr>
    </w:p>
    <w:p w:rsidR="00C87551" w:rsidRPr="00CE31F5" w:rsidRDefault="00D4087A" w:rsidP="009E2CF7">
      <w:pPr>
        <w:pStyle w:val="Listaszerbekezds"/>
        <w:ind w:left="426"/>
        <w:jc w:val="both"/>
        <w:rPr>
          <w:sz w:val="24"/>
          <w:szCs w:val="24"/>
        </w:rPr>
      </w:pPr>
      <w:r>
        <w:rPr>
          <w:sz w:val="24"/>
          <w:szCs w:val="24"/>
        </w:rPr>
        <w:fldChar w:fldCharType="begin"/>
      </w:r>
      <w:r w:rsidR="009E2CF7">
        <w:rPr>
          <w:sz w:val="24"/>
          <w:szCs w:val="24"/>
        </w:rPr>
        <w:instrText xml:space="preserve"> REF _Ref454458275 \r \h </w:instrText>
      </w:r>
      <w:r>
        <w:rPr>
          <w:sz w:val="24"/>
          <w:szCs w:val="24"/>
        </w:rPr>
      </w:r>
      <w:r>
        <w:rPr>
          <w:sz w:val="24"/>
          <w:szCs w:val="24"/>
        </w:rPr>
        <w:fldChar w:fldCharType="separate"/>
      </w:r>
      <w:r w:rsidR="00D637D5">
        <w:rPr>
          <w:sz w:val="24"/>
          <w:szCs w:val="24"/>
        </w:rPr>
        <w:t>31</w:t>
      </w:r>
      <w:r>
        <w:rPr>
          <w:sz w:val="24"/>
          <w:szCs w:val="24"/>
        </w:rPr>
        <w:fldChar w:fldCharType="end"/>
      </w:r>
      <w:r w:rsidR="009E2CF7">
        <w:rPr>
          <w:sz w:val="24"/>
          <w:szCs w:val="24"/>
        </w:rPr>
        <w:t xml:space="preserve">.1 </w:t>
      </w:r>
      <w:r w:rsidR="001A26E2" w:rsidRPr="00CE31F5">
        <w:rPr>
          <w:sz w:val="24"/>
          <w:szCs w:val="24"/>
        </w:rPr>
        <w:t xml:space="preserve">Ha Bérbeadó a jelen szerződésben, vagy annak mellékleteiben meghatározott, bármely feladatát </w:t>
      </w:r>
      <w:r w:rsidR="009E2CF7">
        <w:rPr>
          <w:sz w:val="24"/>
          <w:szCs w:val="24"/>
        </w:rPr>
        <w:t xml:space="preserve">olyan okból, melyért felelős, </w:t>
      </w:r>
      <w:r w:rsidR="00DA0A24" w:rsidRPr="00CE31F5">
        <w:rPr>
          <w:sz w:val="24"/>
          <w:szCs w:val="24"/>
        </w:rPr>
        <w:t xml:space="preserve">nem vagy </w:t>
      </w:r>
      <w:r w:rsidR="001A26E2" w:rsidRPr="00CE31F5">
        <w:rPr>
          <w:sz w:val="24"/>
          <w:szCs w:val="24"/>
        </w:rPr>
        <w:t>hibásan teljesíti, úgy hibás teljesítési kötbér fizetésére köteles.</w:t>
      </w:r>
    </w:p>
    <w:p w:rsidR="009E2CF7" w:rsidRDefault="009E2CF7" w:rsidP="0040516B">
      <w:pPr>
        <w:pStyle w:val="Listaszerbekezds"/>
        <w:ind w:left="426"/>
        <w:jc w:val="both"/>
        <w:rPr>
          <w:sz w:val="24"/>
          <w:szCs w:val="24"/>
        </w:rPr>
      </w:pPr>
    </w:p>
    <w:p w:rsidR="001A26E2" w:rsidRPr="00CE31F5" w:rsidRDefault="00D4087A" w:rsidP="0040516B">
      <w:pPr>
        <w:pStyle w:val="Listaszerbekezds"/>
        <w:ind w:left="426"/>
        <w:jc w:val="both"/>
        <w:rPr>
          <w:sz w:val="24"/>
          <w:szCs w:val="24"/>
        </w:rPr>
      </w:pPr>
      <w:r>
        <w:rPr>
          <w:sz w:val="24"/>
          <w:szCs w:val="24"/>
        </w:rPr>
        <w:fldChar w:fldCharType="begin"/>
      </w:r>
      <w:r w:rsidR="009E2CF7">
        <w:rPr>
          <w:sz w:val="24"/>
          <w:szCs w:val="24"/>
        </w:rPr>
        <w:instrText xml:space="preserve"> REF _Ref454458275 \r \h </w:instrText>
      </w:r>
      <w:r>
        <w:rPr>
          <w:sz w:val="24"/>
          <w:szCs w:val="24"/>
        </w:rPr>
      </w:r>
      <w:r>
        <w:rPr>
          <w:sz w:val="24"/>
          <w:szCs w:val="24"/>
        </w:rPr>
        <w:fldChar w:fldCharType="separate"/>
      </w:r>
      <w:r w:rsidR="00D637D5">
        <w:rPr>
          <w:sz w:val="24"/>
          <w:szCs w:val="24"/>
        </w:rPr>
        <w:t>31</w:t>
      </w:r>
      <w:r>
        <w:rPr>
          <w:sz w:val="24"/>
          <w:szCs w:val="24"/>
        </w:rPr>
        <w:fldChar w:fldCharType="end"/>
      </w:r>
      <w:r w:rsidR="009E2CF7">
        <w:rPr>
          <w:sz w:val="24"/>
          <w:szCs w:val="24"/>
        </w:rPr>
        <w:t xml:space="preserve">.2 </w:t>
      </w:r>
      <w:r w:rsidR="001A26E2" w:rsidRPr="00CE31F5">
        <w:rPr>
          <w:sz w:val="24"/>
          <w:szCs w:val="24"/>
        </w:rPr>
        <w:t xml:space="preserve">Hibás teljesítés alatt a szerződő felek a jelen </w:t>
      </w:r>
      <w:r w:rsidR="0040516B" w:rsidRPr="00CE31F5">
        <w:rPr>
          <w:sz w:val="24"/>
          <w:szCs w:val="24"/>
        </w:rPr>
        <w:t xml:space="preserve">szerződésnek és mellékleteinek </w:t>
      </w:r>
      <w:r w:rsidR="001A26E2" w:rsidRPr="00CE31F5">
        <w:rPr>
          <w:sz w:val="24"/>
          <w:szCs w:val="24"/>
        </w:rPr>
        <w:t xml:space="preserve">meg nem felelő teljesítést értenek, különösen, de nem kizárólagosan, ha a </w:t>
      </w:r>
      <w:r w:rsidR="0040516B" w:rsidRPr="00CE31F5">
        <w:rPr>
          <w:sz w:val="24"/>
          <w:szCs w:val="24"/>
        </w:rPr>
        <w:t>laboreszközök bármelyike vagy a laborhelyiség</w:t>
      </w:r>
      <w:r w:rsidR="001A26E2" w:rsidRPr="00CE31F5">
        <w:rPr>
          <w:sz w:val="24"/>
          <w:szCs w:val="24"/>
        </w:rPr>
        <w:t xml:space="preserve"> nem rendelkezik a </w:t>
      </w:r>
      <w:r w:rsidR="00DA0A24" w:rsidRPr="00CE31F5">
        <w:rPr>
          <w:sz w:val="24"/>
          <w:szCs w:val="24"/>
        </w:rPr>
        <w:t xml:space="preserve">jelen </w:t>
      </w:r>
      <w:r w:rsidR="001A26E2" w:rsidRPr="00CE31F5">
        <w:rPr>
          <w:sz w:val="24"/>
          <w:szCs w:val="24"/>
        </w:rPr>
        <w:t xml:space="preserve">szerződésben meghatározott </w:t>
      </w:r>
      <w:r w:rsidR="00DA0A24" w:rsidRPr="00CE31F5">
        <w:rPr>
          <w:sz w:val="24"/>
          <w:szCs w:val="24"/>
        </w:rPr>
        <w:t xml:space="preserve">bármely </w:t>
      </w:r>
      <w:r w:rsidR="001A26E2" w:rsidRPr="00CE31F5">
        <w:rPr>
          <w:sz w:val="24"/>
          <w:szCs w:val="24"/>
        </w:rPr>
        <w:t>tulajdonság</w:t>
      </w:r>
      <w:r w:rsidR="00DA0A24" w:rsidRPr="00CE31F5">
        <w:rPr>
          <w:sz w:val="24"/>
          <w:szCs w:val="24"/>
        </w:rPr>
        <w:t>gal</w:t>
      </w:r>
      <w:r w:rsidR="0040516B" w:rsidRPr="00CE31F5">
        <w:rPr>
          <w:sz w:val="24"/>
          <w:szCs w:val="24"/>
        </w:rPr>
        <w:t xml:space="preserve">, és ezt Bérbeadó Bérlő felszólítását követő </w:t>
      </w:r>
      <w:r w:rsidR="00642D2D" w:rsidRPr="00CE31F5">
        <w:rPr>
          <w:sz w:val="24"/>
          <w:szCs w:val="24"/>
        </w:rPr>
        <w:t>3</w:t>
      </w:r>
      <w:r w:rsidR="0040516B" w:rsidRPr="00CE31F5">
        <w:rPr>
          <w:sz w:val="24"/>
          <w:szCs w:val="24"/>
        </w:rPr>
        <w:t xml:space="preserve"> napon belül nem hárítja el</w:t>
      </w:r>
      <w:r w:rsidR="001A26E2" w:rsidRPr="00CE31F5">
        <w:rPr>
          <w:sz w:val="24"/>
          <w:szCs w:val="24"/>
        </w:rPr>
        <w:t>.</w:t>
      </w:r>
    </w:p>
    <w:p w:rsidR="009E2CF7" w:rsidRDefault="009E2CF7" w:rsidP="0040516B">
      <w:pPr>
        <w:pStyle w:val="Listaszerbekezds"/>
        <w:ind w:left="426"/>
        <w:jc w:val="both"/>
        <w:rPr>
          <w:sz w:val="24"/>
          <w:szCs w:val="24"/>
        </w:rPr>
      </w:pPr>
    </w:p>
    <w:p w:rsidR="00C87551" w:rsidRPr="00CE31F5" w:rsidRDefault="00D4087A" w:rsidP="0040516B">
      <w:pPr>
        <w:pStyle w:val="Listaszerbekezds"/>
        <w:ind w:left="426"/>
        <w:jc w:val="both"/>
        <w:rPr>
          <w:sz w:val="24"/>
          <w:szCs w:val="24"/>
        </w:rPr>
      </w:pPr>
      <w:r>
        <w:rPr>
          <w:sz w:val="24"/>
          <w:szCs w:val="24"/>
        </w:rPr>
        <w:fldChar w:fldCharType="begin"/>
      </w:r>
      <w:r w:rsidR="009E2CF7">
        <w:rPr>
          <w:sz w:val="24"/>
          <w:szCs w:val="24"/>
        </w:rPr>
        <w:instrText xml:space="preserve"> REF _Ref454458275 \r \h </w:instrText>
      </w:r>
      <w:r>
        <w:rPr>
          <w:sz w:val="24"/>
          <w:szCs w:val="24"/>
        </w:rPr>
      </w:r>
      <w:r>
        <w:rPr>
          <w:sz w:val="24"/>
          <w:szCs w:val="24"/>
        </w:rPr>
        <w:fldChar w:fldCharType="separate"/>
      </w:r>
      <w:r w:rsidR="00D637D5">
        <w:rPr>
          <w:sz w:val="24"/>
          <w:szCs w:val="24"/>
        </w:rPr>
        <w:t>31</w:t>
      </w:r>
      <w:r>
        <w:rPr>
          <w:sz w:val="24"/>
          <w:szCs w:val="24"/>
        </w:rPr>
        <w:fldChar w:fldCharType="end"/>
      </w:r>
      <w:r w:rsidR="009E2CF7">
        <w:rPr>
          <w:sz w:val="24"/>
          <w:szCs w:val="24"/>
        </w:rPr>
        <w:t xml:space="preserve">.3 </w:t>
      </w:r>
      <w:r w:rsidR="00E410DA" w:rsidRPr="00CE31F5">
        <w:rPr>
          <w:sz w:val="24"/>
          <w:szCs w:val="24"/>
        </w:rPr>
        <w:t>A hibás teljesítés</w:t>
      </w:r>
      <w:r w:rsidR="00FC321C" w:rsidRPr="00CE31F5">
        <w:rPr>
          <w:sz w:val="24"/>
          <w:szCs w:val="24"/>
        </w:rPr>
        <w:t xml:space="preserve">i kötbér </w:t>
      </w:r>
      <w:r w:rsidR="00E410DA" w:rsidRPr="00CE31F5">
        <w:rPr>
          <w:sz w:val="24"/>
          <w:szCs w:val="24"/>
        </w:rPr>
        <w:t>mértéke</w:t>
      </w:r>
      <w:r w:rsidR="00FC321C" w:rsidRPr="00CE31F5">
        <w:rPr>
          <w:sz w:val="24"/>
          <w:szCs w:val="24"/>
        </w:rPr>
        <w:t xml:space="preserve"> </w:t>
      </w:r>
      <w:r w:rsidR="00642D2D" w:rsidRPr="00CE31F5">
        <w:rPr>
          <w:sz w:val="24"/>
          <w:szCs w:val="24"/>
        </w:rPr>
        <w:t>a havi bérleti díj 10 %</w:t>
      </w:r>
      <w:r w:rsidR="00EA0EDE" w:rsidRPr="00CE31F5">
        <w:rPr>
          <w:sz w:val="24"/>
          <w:szCs w:val="24"/>
        </w:rPr>
        <w:t>-a</w:t>
      </w:r>
      <w:r w:rsidR="00F975AE" w:rsidRPr="00CE31F5">
        <w:rPr>
          <w:sz w:val="24"/>
          <w:szCs w:val="24"/>
        </w:rPr>
        <w:t>.</w:t>
      </w:r>
      <w:r w:rsidR="00A418A0" w:rsidRPr="00CE31F5">
        <w:rPr>
          <w:sz w:val="24"/>
          <w:szCs w:val="24"/>
        </w:rPr>
        <w:t xml:space="preserve"> A hibás teljesítési kötbér minden, a </w:t>
      </w:r>
      <w:r w:rsidR="00EA0EDE" w:rsidRPr="00CE31F5">
        <w:rPr>
          <w:sz w:val="24"/>
          <w:szCs w:val="24"/>
        </w:rPr>
        <w:t xml:space="preserve">felmerült </w:t>
      </w:r>
      <w:r w:rsidR="00A418A0" w:rsidRPr="00CE31F5">
        <w:rPr>
          <w:sz w:val="24"/>
          <w:szCs w:val="24"/>
        </w:rPr>
        <w:t>hibával</w:t>
      </w:r>
      <w:r w:rsidR="00EA0EDE" w:rsidRPr="00CE31F5">
        <w:rPr>
          <w:sz w:val="24"/>
          <w:szCs w:val="24"/>
        </w:rPr>
        <w:t>, hibás teljesítéssel</w:t>
      </w:r>
      <w:r w:rsidR="00A418A0" w:rsidRPr="00CE31F5">
        <w:rPr>
          <w:sz w:val="24"/>
          <w:szCs w:val="24"/>
        </w:rPr>
        <w:t xml:space="preserve"> érintett hónapban felszámítható azzal, hogy a kötbér minden hónapban legfeljebb 1 alkalommal vethető ki.   </w:t>
      </w:r>
    </w:p>
    <w:p w:rsidR="0073606D" w:rsidRPr="00CE31F5" w:rsidRDefault="0073606D" w:rsidP="0040516B">
      <w:pPr>
        <w:pStyle w:val="Listaszerbekezds"/>
        <w:ind w:left="426"/>
        <w:jc w:val="both"/>
        <w:rPr>
          <w:sz w:val="24"/>
          <w:szCs w:val="24"/>
        </w:rPr>
      </w:pPr>
    </w:p>
    <w:p w:rsidR="009E2CF7" w:rsidRPr="00B54EAA" w:rsidRDefault="009E2CF7" w:rsidP="009E2CF7">
      <w:pPr>
        <w:pStyle w:val="Listaszerbekezds"/>
        <w:numPr>
          <w:ilvl w:val="0"/>
          <w:numId w:val="24"/>
        </w:numPr>
        <w:tabs>
          <w:tab w:val="left" w:pos="426"/>
        </w:tabs>
        <w:ind w:left="284" w:hanging="284"/>
        <w:jc w:val="both"/>
        <w:rPr>
          <w:i/>
          <w:sz w:val="24"/>
          <w:szCs w:val="24"/>
        </w:rPr>
      </w:pPr>
      <w:bookmarkStart w:id="22" w:name="_Ref454458497"/>
      <w:r w:rsidRPr="00B54EAA">
        <w:rPr>
          <w:i/>
          <w:sz w:val="24"/>
          <w:szCs w:val="24"/>
        </w:rPr>
        <w:t>[</w:t>
      </w:r>
      <w:r>
        <w:rPr>
          <w:i/>
          <w:sz w:val="24"/>
          <w:szCs w:val="24"/>
        </w:rPr>
        <w:t>Elállás hibás teljesítés miatt</w:t>
      </w:r>
      <w:r w:rsidRPr="00B54EAA">
        <w:rPr>
          <w:i/>
          <w:sz w:val="24"/>
          <w:szCs w:val="24"/>
        </w:rPr>
        <w:t>]</w:t>
      </w:r>
      <w:bookmarkEnd w:id="22"/>
    </w:p>
    <w:p w:rsidR="009E2CF7" w:rsidRDefault="009E2CF7" w:rsidP="009E2CF7">
      <w:pPr>
        <w:pStyle w:val="Listaszerbekezds"/>
        <w:ind w:left="426"/>
        <w:jc w:val="both"/>
        <w:rPr>
          <w:sz w:val="24"/>
          <w:szCs w:val="24"/>
        </w:rPr>
      </w:pPr>
    </w:p>
    <w:p w:rsidR="009E2CF7" w:rsidRDefault="00D4087A" w:rsidP="009E2CF7">
      <w:pPr>
        <w:pStyle w:val="Listaszerbekezds"/>
        <w:ind w:left="426"/>
        <w:jc w:val="both"/>
        <w:rPr>
          <w:sz w:val="24"/>
          <w:szCs w:val="24"/>
        </w:rPr>
      </w:pPr>
      <w:r>
        <w:rPr>
          <w:sz w:val="24"/>
          <w:szCs w:val="24"/>
        </w:rPr>
        <w:fldChar w:fldCharType="begin"/>
      </w:r>
      <w:r w:rsidR="009E2CF7">
        <w:rPr>
          <w:sz w:val="24"/>
          <w:szCs w:val="24"/>
        </w:rPr>
        <w:instrText xml:space="preserve"> REF _Ref454458497 \r \h </w:instrText>
      </w:r>
      <w:r>
        <w:rPr>
          <w:sz w:val="24"/>
          <w:szCs w:val="24"/>
        </w:rPr>
      </w:r>
      <w:r>
        <w:rPr>
          <w:sz w:val="24"/>
          <w:szCs w:val="24"/>
        </w:rPr>
        <w:fldChar w:fldCharType="separate"/>
      </w:r>
      <w:r w:rsidR="00D637D5">
        <w:rPr>
          <w:sz w:val="24"/>
          <w:szCs w:val="24"/>
        </w:rPr>
        <w:t>32</w:t>
      </w:r>
      <w:r>
        <w:rPr>
          <w:sz w:val="24"/>
          <w:szCs w:val="24"/>
        </w:rPr>
        <w:fldChar w:fldCharType="end"/>
      </w:r>
      <w:r w:rsidR="009E2CF7">
        <w:rPr>
          <w:sz w:val="24"/>
          <w:szCs w:val="24"/>
        </w:rPr>
        <w:t xml:space="preserve">.1 </w:t>
      </w:r>
      <w:r w:rsidR="0073606D" w:rsidRPr="00CE31F5">
        <w:rPr>
          <w:sz w:val="24"/>
          <w:szCs w:val="24"/>
        </w:rPr>
        <w:t xml:space="preserve">Bérlő Bérbeadó </w:t>
      </w:r>
      <w:r w:rsidR="003D2CC1" w:rsidRPr="00CE31F5">
        <w:rPr>
          <w:sz w:val="24"/>
          <w:szCs w:val="24"/>
        </w:rPr>
        <w:t xml:space="preserve">hibás teljesítése </w:t>
      </w:r>
      <w:r w:rsidR="0073606D" w:rsidRPr="00CE31F5">
        <w:rPr>
          <w:sz w:val="24"/>
          <w:szCs w:val="24"/>
        </w:rPr>
        <w:t xml:space="preserve">miatt – az érdekmúlás bizonyítása nélkül – </w:t>
      </w:r>
      <w:r w:rsidR="00BC50D1" w:rsidRPr="00CE31F5">
        <w:rPr>
          <w:sz w:val="24"/>
          <w:szCs w:val="24"/>
        </w:rPr>
        <w:t>a Ptk. 6:140. §</w:t>
      </w:r>
      <w:proofErr w:type="spellStart"/>
      <w:r w:rsidR="00BC50D1" w:rsidRPr="00CE31F5">
        <w:rPr>
          <w:sz w:val="24"/>
          <w:szCs w:val="24"/>
        </w:rPr>
        <w:t>-ának</w:t>
      </w:r>
      <w:proofErr w:type="spellEnd"/>
      <w:r w:rsidR="00BC50D1" w:rsidRPr="00CE31F5">
        <w:rPr>
          <w:sz w:val="24"/>
          <w:szCs w:val="24"/>
        </w:rPr>
        <w:t xml:space="preserve"> (1) bekezdése alapján </w:t>
      </w:r>
      <w:r w:rsidR="0073606D" w:rsidRPr="00CE31F5">
        <w:rPr>
          <w:sz w:val="24"/>
          <w:szCs w:val="24"/>
        </w:rPr>
        <w:t xml:space="preserve">elállhat a szerződéstől, vagy </w:t>
      </w:r>
      <w:r w:rsidR="00BC50D1" w:rsidRPr="00CE31F5">
        <w:rPr>
          <w:sz w:val="24"/>
          <w:szCs w:val="24"/>
        </w:rPr>
        <w:t xml:space="preserve">ha a szerződéskötés előtt fennállt helyzetet természetben már nem lehet visszaállítani, </w:t>
      </w:r>
      <w:r w:rsidR="0073606D" w:rsidRPr="00CE31F5">
        <w:rPr>
          <w:sz w:val="24"/>
          <w:szCs w:val="24"/>
        </w:rPr>
        <w:t xml:space="preserve">azt azonnali hatállyal felmondhatja, ha </w:t>
      </w:r>
      <w:r w:rsidR="00936498" w:rsidRPr="00CE31F5">
        <w:rPr>
          <w:sz w:val="24"/>
          <w:szCs w:val="24"/>
        </w:rPr>
        <w:t xml:space="preserve">a szerződés időtartama alatt már esedékessé vált </w:t>
      </w:r>
      <w:r w:rsidR="00430017" w:rsidRPr="00CE31F5">
        <w:rPr>
          <w:sz w:val="24"/>
          <w:szCs w:val="24"/>
        </w:rPr>
        <w:t>hibás teljesítési</w:t>
      </w:r>
      <w:r w:rsidR="0073606D" w:rsidRPr="00CE31F5">
        <w:rPr>
          <w:sz w:val="24"/>
          <w:szCs w:val="24"/>
        </w:rPr>
        <w:t xml:space="preserve"> kötbér mértéke meghaladja </w:t>
      </w:r>
      <w:r w:rsidR="006D62FF" w:rsidRPr="00CE31F5">
        <w:rPr>
          <w:sz w:val="24"/>
          <w:szCs w:val="24"/>
        </w:rPr>
        <w:t>az általános forgalmi adó</w:t>
      </w:r>
      <w:r w:rsidR="00063835" w:rsidRPr="00CE31F5">
        <w:rPr>
          <w:sz w:val="24"/>
          <w:szCs w:val="24"/>
        </w:rPr>
        <w:t xml:space="preserve"> nélkül számított </w:t>
      </w:r>
      <w:r w:rsidR="009E2CF7">
        <w:rPr>
          <w:sz w:val="24"/>
          <w:szCs w:val="24"/>
        </w:rPr>
        <w:t xml:space="preserve">és már esedékessé vált </w:t>
      </w:r>
      <w:r w:rsidR="00936498" w:rsidRPr="00CE31F5">
        <w:rPr>
          <w:sz w:val="24"/>
          <w:szCs w:val="24"/>
        </w:rPr>
        <w:t xml:space="preserve">bérleti </w:t>
      </w:r>
      <w:r w:rsidR="0073606D" w:rsidRPr="00CE31F5">
        <w:rPr>
          <w:sz w:val="24"/>
          <w:szCs w:val="24"/>
        </w:rPr>
        <w:t xml:space="preserve">díj </w:t>
      </w:r>
      <w:r w:rsidR="00063835" w:rsidRPr="00CE31F5">
        <w:rPr>
          <w:sz w:val="24"/>
          <w:szCs w:val="24"/>
        </w:rPr>
        <w:t>10</w:t>
      </w:r>
      <w:r w:rsidR="000C7C0D" w:rsidRPr="00CE31F5">
        <w:rPr>
          <w:sz w:val="24"/>
          <w:szCs w:val="24"/>
        </w:rPr>
        <w:t xml:space="preserve"> </w:t>
      </w:r>
      <w:r w:rsidR="0073606D" w:rsidRPr="00CE31F5">
        <w:rPr>
          <w:sz w:val="24"/>
          <w:szCs w:val="24"/>
        </w:rPr>
        <w:t xml:space="preserve">%-át. </w:t>
      </w:r>
    </w:p>
    <w:p w:rsidR="009E2CF7" w:rsidRDefault="009E2CF7" w:rsidP="009E2CF7">
      <w:pPr>
        <w:pStyle w:val="Listaszerbekezds"/>
        <w:ind w:left="426"/>
        <w:jc w:val="both"/>
        <w:rPr>
          <w:sz w:val="24"/>
          <w:szCs w:val="24"/>
        </w:rPr>
      </w:pPr>
    </w:p>
    <w:p w:rsidR="00BC50D1" w:rsidRPr="00CE31F5" w:rsidRDefault="00D4087A" w:rsidP="009E2CF7">
      <w:pPr>
        <w:pStyle w:val="Listaszerbekezds"/>
        <w:ind w:left="426"/>
        <w:jc w:val="both"/>
        <w:rPr>
          <w:sz w:val="24"/>
          <w:szCs w:val="24"/>
        </w:rPr>
      </w:pPr>
      <w:r>
        <w:rPr>
          <w:sz w:val="24"/>
          <w:szCs w:val="24"/>
        </w:rPr>
        <w:fldChar w:fldCharType="begin"/>
      </w:r>
      <w:r w:rsidR="009E2CF7">
        <w:rPr>
          <w:sz w:val="24"/>
          <w:szCs w:val="24"/>
        </w:rPr>
        <w:instrText xml:space="preserve"> REF _Ref454458497 \r \h </w:instrText>
      </w:r>
      <w:r>
        <w:rPr>
          <w:sz w:val="24"/>
          <w:szCs w:val="24"/>
        </w:rPr>
      </w:r>
      <w:r>
        <w:rPr>
          <w:sz w:val="24"/>
          <w:szCs w:val="24"/>
        </w:rPr>
        <w:fldChar w:fldCharType="separate"/>
      </w:r>
      <w:r w:rsidR="00D637D5">
        <w:rPr>
          <w:sz w:val="24"/>
          <w:szCs w:val="24"/>
        </w:rPr>
        <w:t>32</w:t>
      </w:r>
      <w:r>
        <w:rPr>
          <w:sz w:val="24"/>
          <w:szCs w:val="24"/>
        </w:rPr>
        <w:fldChar w:fldCharType="end"/>
      </w:r>
      <w:r w:rsidR="009E2CF7">
        <w:rPr>
          <w:sz w:val="24"/>
          <w:szCs w:val="24"/>
        </w:rPr>
        <w:t xml:space="preserve">.2 </w:t>
      </w:r>
      <w:r w:rsidR="0073606D" w:rsidRPr="00CE31F5">
        <w:rPr>
          <w:sz w:val="24"/>
          <w:szCs w:val="24"/>
        </w:rPr>
        <w:t>Az elállást, illetve a felmondást írásban kell közölni.</w:t>
      </w:r>
      <w:r w:rsidR="00BC50D1" w:rsidRPr="00CE31F5">
        <w:rPr>
          <w:sz w:val="24"/>
          <w:szCs w:val="24"/>
        </w:rPr>
        <w:t xml:space="preserve"> A jelen szerződés megszűnését eredményező jognyilatkozat érvényességéhez meg kell jelölni az elállás vagy a felmondás okát.</w:t>
      </w:r>
    </w:p>
    <w:p w:rsidR="00661EE5" w:rsidRPr="00CE31F5" w:rsidRDefault="00661EE5" w:rsidP="00063835">
      <w:pPr>
        <w:pStyle w:val="Listaszerbekezds"/>
        <w:ind w:left="426"/>
        <w:jc w:val="both"/>
        <w:rPr>
          <w:sz w:val="24"/>
          <w:szCs w:val="24"/>
        </w:rPr>
      </w:pPr>
    </w:p>
    <w:p w:rsidR="009E2CF7" w:rsidRPr="00B54EAA" w:rsidRDefault="009E2CF7" w:rsidP="009E2CF7">
      <w:pPr>
        <w:pStyle w:val="Listaszerbekezds"/>
        <w:numPr>
          <w:ilvl w:val="0"/>
          <w:numId w:val="24"/>
        </w:numPr>
        <w:tabs>
          <w:tab w:val="left" w:pos="426"/>
        </w:tabs>
        <w:ind w:left="284" w:hanging="284"/>
        <w:jc w:val="both"/>
        <w:rPr>
          <w:i/>
          <w:sz w:val="24"/>
          <w:szCs w:val="24"/>
        </w:rPr>
      </w:pPr>
      <w:r w:rsidRPr="00B54EAA">
        <w:rPr>
          <w:i/>
          <w:sz w:val="24"/>
          <w:szCs w:val="24"/>
        </w:rPr>
        <w:t>[</w:t>
      </w:r>
      <w:r>
        <w:rPr>
          <w:i/>
          <w:sz w:val="24"/>
          <w:szCs w:val="24"/>
        </w:rPr>
        <w:t>Meghiúsulási kötbér</w:t>
      </w:r>
      <w:r w:rsidRPr="00B54EAA">
        <w:rPr>
          <w:i/>
          <w:sz w:val="24"/>
          <w:szCs w:val="24"/>
        </w:rPr>
        <w:t>]</w:t>
      </w:r>
    </w:p>
    <w:p w:rsidR="00661EE5" w:rsidRPr="00CE31F5" w:rsidRDefault="00661EE5" w:rsidP="009E2CF7">
      <w:pPr>
        <w:pStyle w:val="Listaszerbekezds"/>
        <w:ind w:left="426"/>
        <w:jc w:val="both"/>
        <w:rPr>
          <w:sz w:val="24"/>
          <w:szCs w:val="24"/>
        </w:rPr>
      </w:pPr>
      <w:r w:rsidRPr="00CE31F5">
        <w:rPr>
          <w:sz w:val="24"/>
          <w:szCs w:val="24"/>
        </w:rPr>
        <w:t xml:space="preserve">Ha a teljesítés akár Bérlőnek a jelen szerződésben foglaltakra alapított elállása, illetve </w:t>
      </w:r>
      <w:r w:rsidR="00420B67" w:rsidRPr="00CE31F5">
        <w:rPr>
          <w:sz w:val="24"/>
          <w:szCs w:val="24"/>
        </w:rPr>
        <w:t xml:space="preserve">azonnali hatályú </w:t>
      </w:r>
      <w:r w:rsidRPr="00CE31F5">
        <w:rPr>
          <w:sz w:val="24"/>
          <w:szCs w:val="24"/>
        </w:rPr>
        <w:t>felmondása miatt, akár más</w:t>
      </w:r>
      <w:r w:rsidR="00F2237B" w:rsidRPr="00CE31F5">
        <w:rPr>
          <w:sz w:val="24"/>
          <w:szCs w:val="24"/>
        </w:rPr>
        <w:t>,</w:t>
      </w:r>
      <w:r w:rsidRPr="00CE31F5">
        <w:rPr>
          <w:sz w:val="24"/>
          <w:szCs w:val="24"/>
        </w:rPr>
        <w:t xml:space="preserve"> Bérbeadónak felróható okból meghiúsul, Bérbeadó </w:t>
      </w:r>
      <w:r w:rsidR="0089743D">
        <w:rPr>
          <w:sz w:val="24"/>
          <w:szCs w:val="24"/>
        </w:rPr>
        <w:t>1 havi bérleti díjnak megfelelő összegű</w:t>
      </w:r>
      <w:r w:rsidR="0089743D" w:rsidRPr="00CE31F5">
        <w:rPr>
          <w:sz w:val="24"/>
          <w:szCs w:val="24"/>
        </w:rPr>
        <w:t xml:space="preserve"> </w:t>
      </w:r>
      <w:r w:rsidRPr="00CE31F5">
        <w:rPr>
          <w:sz w:val="24"/>
          <w:szCs w:val="24"/>
        </w:rPr>
        <w:t>meghiúsulási kötbér fizetésére köteles.</w:t>
      </w:r>
      <w:r w:rsidR="003568F9" w:rsidRPr="00CE31F5">
        <w:rPr>
          <w:sz w:val="24"/>
          <w:szCs w:val="24"/>
        </w:rPr>
        <w:t xml:space="preserve"> </w:t>
      </w:r>
    </w:p>
    <w:p w:rsidR="00661EE5" w:rsidRPr="00CE31F5" w:rsidRDefault="00661EE5" w:rsidP="00063835">
      <w:pPr>
        <w:pStyle w:val="Listaszerbekezds"/>
        <w:ind w:left="426"/>
        <w:jc w:val="both"/>
        <w:rPr>
          <w:sz w:val="24"/>
          <w:szCs w:val="24"/>
        </w:rPr>
      </w:pPr>
    </w:p>
    <w:p w:rsidR="00BA6E27" w:rsidRPr="00B54EAA" w:rsidRDefault="00BA6E27" w:rsidP="00BA6E27">
      <w:pPr>
        <w:pStyle w:val="Listaszerbekezds"/>
        <w:numPr>
          <w:ilvl w:val="0"/>
          <w:numId w:val="24"/>
        </w:numPr>
        <w:tabs>
          <w:tab w:val="left" w:pos="336"/>
        </w:tabs>
        <w:ind w:left="284" w:hanging="284"/>
        <w:jc w:val="both"/>
        <w:rPr>
          <w:i/>
          <w:sz w:val="24"/>
          <w:szCs w:val="24"/>
        </w:rPr>
      </w:pPr>
      <w:r w:rsidRPr="00B54EAA">
        <w:rPr>
          <w:i/>
          <w:sz w:val="24"/>
          <w:szCs w:val="24"/>
        </w:rPr>
        <w:t>[</w:t>
      </w:r>
      <w:r>
        <w:rPr>
          <w:i/>
          <w:sz w:val="24"/>
          <w:szCs w:val="24"/>
        </w:rPr>
        <w:t>Kötbér érvényesítésének joghatása</w:t>
      </w:r>
      <w:r w:rsidRPr="00B54EAA">
        <w:rPr>
          <w:i/>
          <w:sz w:val="24"/>
          <w:szCs w:val="24"/>
        </w:rPr>
        <w:t>]</w:t>
      </w:r>
    </w:p>
    <w:p w:rsidR="00661EE5" w:rsidRPr="00CE31F5" w:rsidRDefault="00661EE5" w:rsidP="00BA6E27">
      <w:pPr>
        <w:pStyle w:val="Listaszerbekezds"/>
        <w:ind w:left="426"/>
        <w:jc w:val="both"/>
        <w:rPr>
          <w:sz w:val="24"/>
          <w:szCs w:val="24"/>
        </w:rPr>
      </w:pPr>
      <w:r w:rsidRPr="00CE31F5">
        <w:rPr>
          <w:sz w:val="24"/>
          <w:szCs w:val="24"/>
        </w:rPr>
        <w:t xml:space="preserve">Bérlő </w:t>
      </w:r>
      <w:r w:rsidR="00B83912" w:rsidRPr="00CE31F5">
        <w:rPr>
          <w:sz w:val="24"/>
          <w:szCs w:val="24"/>
        </w:rPr>
        <w:t xml:space="preserve">bármely </w:t>
      </w:r>
      <w:r w:rsidRPr="00CE31F5">
        <w:rPr>
          <w:sz w:val="24"/>
          <w:szCs w:val="24"/>
        </w:rPr>
        <w:t xml:space="preserve">kötbérigényének érvényesítése nem jelenti Bérlő egyéb </w:t>
      </w:r>
      <w:r w:rsidR="00B83912" w:rsidRPr="00CE31F5">
        <w:rPr>
          <w:sz w:val="24"/>
          <w:szCs w:val="24"/>
        </w:rPr>
        <w:t xml:space="preserve">polgári jogi </w:t>
      </w:r>
      <w:r w:rsidRPr="00CE31F5">
        <w:rPr>
          <w:sz w:val="24"/>
          <w:szCs w:val="24"/>
        </w:rPr>
        <w:t>igényeinek elvesztését. Bérlő a kötbért meghaladó kárának érvényesítésére is jogosult. Bérlő kötbérigényét írásban köteles közölni Bérbeadóval, külön megjelölve annak jogalapját és összegét.</w:t>
      </w:r>
    </w:p>
    <w:p w:rsidR="00661EE5" w:rsidRPr="00CE31F5" w:rsidRDefault="00661EE5" w:rsidP="00063835">
      <w:pPr>
        <w:pStyle w:val="Listaszerbekezds"/>
        <w:ind w:left="426"/>
        <w:jc w:val="both"/>
        <w:rPr>
          <w:sz w:val="24"/>
          <w:szCs w:val="24"/>
        </w:rPr>
      </w:pPr>
    </w:p>
    <w:p w:rsidR="00BA6E27" w:rsidRPr="00B54EAA" w:rsidRDefault="00BA6E27" w:rsidP="00BA6E27">
      <w:pPr>
        <w:pStyle w:val="Listaszerbekezds"/>
        <w:numPr>
          <w:ilvl w:val="0"/>
          <w:numId w:val="24"/>
        </w:numPr>
        <w:tabs>
          <w:tab w:val="left" w:pos="336"/>
        </w:tabs>
        <w:ind w:left="284" w:hanging="284"/>
        <w:jc w:val="both"/>
        <w:rPr>
          <w:i/>
          <w:sz w:val="24"/>
          <w:szCs w:val="24"/>
        </w:rPr>
      </w:pPr>
      <w:bookmarkStart w:id="23" w:name="_Ref442360720"/>
      <w:r w:rsidRPr="00B54EAA">
        <w:rPr>
          <w:i/>
          <w:sz w:val="24"/>
          <w:szCs w:val="24"/>
        </w:rPr>
        <w:t>[</w:t>
      </w:r>
      <w:r>
        <w:rPr>
          <w:i/>
          <w:sz w:val="24"/>
          <w:szCs w:val="24"/>
        </w:rPr>
        <w:t>Elállás, felmondás egyéb okból</w:t>
      </w:r>
      <w:r w:rsidRPr="00B54EAA">
        <w:rPr>
          <w:i/>
          <w:sz w:val="24"/>
          <w:szCs w:val="24"/>
        </w:rPr>
        <w:t>]</w:t>
      </w:r>
      <w:bookmarkEnd w:id="23"/>
    </w:p>
    <w:p w:rsidR="00BA6E27" w:rsidRDefault="00BA6E27" w:rsidP="00BA6E27">
      <w:pPr>
        <w:ind w:left="284"/>
        <w:jc w:val="both"/>
        <w:rPr>
          <w:sz w:val="24"/>
          <w:szCs w:val="24"/>
        </w:rPr>
      </w:pPr>
    </w:p>
    <w:p w:rsidR="00BA6E27" w:rsidRPr="0022006A" w:rsidRDefault="00D4087A" w:rsidP="00BA6E27">
      <w:pPr>
        <w:ind w:left="284"/>
        <w:jc w:val="both"/>
        <w:rPr>
          <w:sz w:val="24"/>
          <w:szCs w:val="24"/>
        </w:rPr>
      </w:pPr>
      <w:r>
        <w:rPr>
          <w:sz w:val="24"/>
          <w:szCs w:val="24"/>
        </w:rPr>
        <w:fldChar w:fldCharType="begin"/>
      </w:r>
      <w:r w:rsidR="00BA6E27">
        <w:rPr>
          <w:sz w:val="24"/>
          <w:szCs w:val="24"/>
        </w:rPr>
        <w:instrText xml:space="preserve"> REF _Ref442360720 \r \h </w:instrText>
      </w:r>
      <w:r>
        <w:rPr>
          <w:sz w:val="24"/>
          <w:szCs w:val="24"/>
        </w:rPr>
      </w:r>
      <w:r>
        <w:rPr>
          <w:sz w:val="24"/>
          <w:szCs w:val="24"/>
        </w:rPr>
        <w:fldChar w:fldCharType="separate"/>
      </w:r>
      <w:r w:rsidR="00D637D5">
        <w:rPr>
          <w:sz w:val="24"/>
          <w:szCs w:val="24"/>
        </w:rPr>
        <w:t>35</w:t>
      </w:r>
      <w:r>
        <w:rPr>
          <w:sz w:val="24"/>
          <w:szCs w:val="24"/>
        </w:rPr>
        <w:fldChar w:fldCharType="end"/>
      </w:r>
      <w:r w:rsidR="00BA6E27" w:rsidRPr="0022006A">
        <w:rPr>
          <w:sz w:val="24"/>
          <w:szCs w:val="24"/>
        </w:rPr>
        <w:t xml:space="preserve">.1 </w:t>
      </w:r>
      <w:r w:rsidR="00BA6E27">
        <w:rPr>
          <w:sz w:val="24"/>
          <w:szCs w:val="24"/>
        </w:rPr>
        <w:t>Bérlő</w:t>
      </w:r>
      <w:r w:rsidR="00BA6E27" w:rsidRPr="0022006A">
        <w:rPr>
          <w:sz w:val="24"/>
          <w:szCs w:val="24"/>
        </w:rPr>
        <w:t xml:space="preserve"> – kártérítési kötelezettség és a teljesítéshez fűződő érdeke megszűnésének bizonyítása nélkül – elállhat a szerződéstől, vagy azt azonnali hatállyal felmondhatja az alábbi esetekben is:</w:t>
      </w:r>
    </w:p>
    <w:p w:rsidR="00BA6E27" w:rsidRPr="0022006A" w:rsidRDefault="00BA6E27" w:rsidP="00BA6E27">
      <w:pPr>
        <w:ind w:left="567"/>
        <w:jc w:val="both"/>
        <w:rPr>
          <w:sz w:val="24"/>
          <w:szCs w:val="24"/>
        </w:rPr>
      </w:pPr>
      <w:r w:rsidRPr="0022006A">
        <w:rPr>
          <w:sz w:val="24"/>
          <w:szCs w:val="24"/>
        </w:rPr>
        <w:t xml:space="preserve">- </w:t>
      </w:r>
      <w:r>
        <w:rPr>
          <w:sz w:val="24"/>
          <w:szCs w:val="24"/>
        </w:rPr>
        <w:t>Bérbeadó</w:t>
      </w:r>
      <w:r w:rsidRPr="0022006A">
        <w:rPr>
          <w:sz w:val="24"/>
          <w:szCs w:val="24"/>
        </w:rPr>
        <w:t xml:space="preserve"> ellen </w:t>
      </w:r>
      <w:r>
        <w:rPr>
          <w:sz w:val="24"/>
          <w:szCs w:val="24"/>
        </w:rPr>
        <w:t xml:space="preserve">jogerősen </w:t>
      </w:r>
      <w:r w:rsidRPr="0022006A">
        <w:rPr>
          <w:sz w:val="24"/>
          <w:szCs w:val="24"/>
        </w:rPr>
        <w:t>felszámolási vagy végelszámolási eljárás indul;</w:t>
      </w:r>
    </w:p>
    <w:p w:rsidR="00BA6E27" w:rsidRPr="0022006A" w:rsidRDefault="00BA6E27" w:rsidP="00BA6E27">
      <w:pPr>
        <w:ind w:left="567"/>
        <w:jc w:val="both"/>
        <w:rPr>
          <w:sz w:val="24"/>
          <w:szCs w:val="24"/>
        </w:rPr>
      </w:pPr>
      <w:r w:rsidRPr="0022006A">
        <w:rPr>
          <w:sz w:val="24"/>
          <w:szCs w:val="24"/>
        </w:rPr>
        <w:t xml:space="preserve">- </w:t>
      </w:r>
      <w:r>
        <w:rPr>
          <w:sz w:val="24"/>
          <w:szCs w:val="24"/>
        </w:rPr>
        <w:t>Bérbeadó</w:t>
      </w:r>
      <w:r w:rsidRPr="0022006A">
        <w:rPr>
          <w:sz w:val="24"/>
          <w:szCs w:val="24"/>
        </w:rPr>
        <w:t xml:space="preserve"> a jelen szerződés rendelkezéseivel ellentétesen von be alvállalkozót vagy egyéb közreműködőt a teljesítésbe;</w:t>
      </w:r>
    </w:p>
    <w:p w:rsidR="00BA6E27" w:rsidRPr="0022006A" w:rsidRDefault="00BA6E27" w:rsidP="00BA6E27">
      <w:pPr>
        <w:ind w:left="567"/>
        <w:jc w:val="both"/>
        <w:rPr>
          <w:sz w:val="24"/>
          <w:szCs w:val="24"/>
        </w:rPr>
      </w:pPr>
      <w:r w:rsidRPr="0022006A">
        <w:rPr>
          <w:sz w:val="24"/>
          <w:szCs w:val="24"/>
        </w:rPr>
        <w:t>- a Kbt. 143. §</w:t>
      </w:r>
      <w:proofErr w:type="spellStart"/>
      <w:r w:rsidRPr="0022006A">
        <w:rPr>
          <w:sz w:val="24"/>
          <w:szCs w:val="24"/>
        </w:rPr>
        <w:t>-ának</w:t>
      </w:r>
      <w:proofErr w:type="spellEnd"/>
      <w:r w:rsidRPr="0022006A">
        <w:rPr>
          <w:sz w:val="24"/>
          <w:szCs w:val="24"/>
        </w:rPr>
        <w:t xml:space="preserve"> (1) bekezdésében meghatározott feltételek fennállnak;</w:t>
      </w:r>
    </w:p>
    <w:p w:rsidR="00BA6E27" w:rsidRPr="0022006A" w:rsidRDefault="00BA6E27" w:rsidP="00BA6E27">
      <w:pPr>
        <w:ind w:left="567"/>
        <w:jc w:val="both"/>
        <w:rPr>
          <w:sz w:val="24"/>
          <w:szCs w:val="24"/>
        </w:rPr>
      </w:pPr>
      <w:r w:rsidRPr="0022006A">
        <w:rPr>
          <w:sz w:val="24"/>
          <w:szCs w:val="24"/>
        </w:rPr>
        <w:t xml:space="preserve">- </w:t>
      </w:r>
      <w:r>
        <w:rPr>
          <w:sz w:val="24"/>
          <w:szCs w:val="24"/>
        </w:rPr>
        <w:t>Bérbeadó</w:t>
      </w:r>
      <w:r w:rsidRPr="0022006A">
        <w:rPr>
          <w:sz w:val="24"/>
          <w:szCs w:val="24"/>
        </w:rPr>
        <w:t xml:space="preserve"> egyéb, a jelen szerződésben nevesített olyan szerződésszegést követ el, melyhez a szerződés ezt a jogkövetkezményt fűzi.</w:t>
      </w:r>
    </w:p>
    <w:p w:rsidR="00BA6E27" w:rsidRPr="0022006A" w:rsidRDefault="00BA6E27" w:rsidP="00BA6E27">
      <w:pPr>
        <w:ind w:left="284"/>
        <w:jc w:val="both"/>
        <w:rPr>
          <w:sz w:val="24"/>
          <w:szCs w:val="24"/>
        </w:rPr>
      </w:pPr>
    </w:p>
    <w:p w:rsidR="00BA6E27" w:rsidRPr="0022006A" w:rsidRDefault="00D4087A" w:rsidP="00BA6E27">
      <w:pPr>
        <w:ind w:left="284"/>
        <w:jc w:val="both"/>
        <w:rPr>
          <w:sz w:val="24"/>
          <w:szCs w:val="24"/>
        </w:rPr>
      </w:pPr>
      <w:r>
        <w:rPr>
          <w:sz w:val="24"/>
          <w:szCs w:val="24"/>
        </w:rPr>
        <w:fldChar w:fldCharType="begin"/>
      </w:r>
      <w:r w:rsidR="00BA6E27">
        <w:rPr>
          <w:sz w:val="24"/>
          <w:szCs w:val="24"/>
        </w:rPr>
        <w:instrText xml:space="preserve"> REF _Ref442360720 \r \h </w:instrText>
      </w:r>
      <w:r>
        <w:rPr>
          <w:sz w:val="24"/>
          <w:szCs w:val="24"/>
        </w:rPr>
      </w:r>
      <w:r>
        <w:rPr>
          <w:sz w:val="24"/>
          <w:szCs w:val="24"/>
        </w:rPr>
        <w:fldChar w:fldCharType="separate"/>
      </w:r>
      <w:r w:rsidR="00D637D5">
        <w:rPr>
          <w:sz w:val="24"/>
          <w:szCs w:val="24"/>
        </w:rPr>
        <w:t>35</w:t>
      </w:r>
      <w:r>
        <w:rPr>
          <w:sz w:val="24"/>
          <w:szCs w:val="24"/>
        </w:rPr>
        <w:fldChar w:fldCharType="end"/>
      </w:r>
      <w:r w:rsidR="00BA6E27" w:rsidRPr="0022006A">
        <w:rPr>
          <w:sz w:val="24"/>
          <w:szCs w:val="24"/>
        </w:rPr>
        <w:t xml:space="preserve">.2 </w:t>
      </w:r>
      <w:r w:rsidR="00BA6E27">
        <w:rPr>
          <w:sz w:val="24"/>
          <w:szCs w:val="24"/>
        </w:rPr>
        <w:t>Bérlő</w:t>
      </w:r>
      <w:r w:rsidR="00BA6E27" w:rsidRPr="0022006A">
        <w:rPr>
          <w:sz w:val="24"/>
          <w:szCs w:val="24"/>
        </w:rPr>
        <w:t xml:space="preserve"> a Kbt. 143. §</w:t>
      </w:r>
      <w:proofErr w:type="spellStart"/>
      <w:r w:rsidR="00BA6E27" w:rsidRPr="0022006A">
        <w:rPr>
          <w:sz w:val="24"/>
          <w:szCs w:val="24"/>
        </w:rPr>
        <w:t>-ának</w:t>
      </w:r>
      <w:proofErr w:type="spellEnd"/>
      <w:r w:rsidR="00BA6E27" w:rsidRPr="0022006A">
        <w:rPr>
          <w:sz w:val="24"/>
          <w:szCs w:val="24"/>
        </w:rPr>
        <w:t xml:space="preserve"> (2) bekezdésében foglaltakra tekintettel köteles a jelen szerződést felmondani, vagy - a </w:t>
      </w:r>
      <w:proofErr w:type="spellStart"/>
      <w:r w:rsidR="00BA6E27" w:rsidRPr="0022006A">
        <w:rPr>
          <w:sz w:val="24"/>
          <w:szCs w:val="24"/>
        </w:rPr>
        <w:t>Ptk.-ban</w:t>
      </w:r>
      <w:proofErr w:type="spellEnd"/>
      <w:r w:rsidR="00BA6E27" w:rsidRPr="0022006A">
        <w:rPr>
          <w:sz w:val="24"/>
          <w:szCs w:val="24"/>
        </w:rPr>
        <w:t xml:space="preserve"> foglaltak szerint - attól elállni, ha a szerződés megkötését követően jut tudomására, hogy a szerződő fél tekintetében a közbeszerzési eljárás során kizáró ok állt fenn, és ezért ki kellett volna zárni a közbeszerzési eljárásból.</w:t>
      </w:r>
    </w:p>
    <w:p w:rsidR="00BA6E27" w:rsidRPr="0022006A" w:rsidRDefault="00BA6E27" w:rsidP="00BA6E27">
      <w:pPr>
        <w:ind w:left="284"/>
        <w:jc w:val="both"/>
        <w:rPr>
          <w:sz w:val="24"/>
          <w:szCs w:val="24"/>
        </w:rPr>
      </w:pPr>
    </w:p>
    <w:p w:rsidR="00BA6E27" w:rsidRPr="0022006A" w:rsidRDefault="00D4087A" w:rsidP="00BA6E27">
      <w:pPr>
        <w:ind w:left="284"/>
        <w:jc w:val="both"/>
        <w:rPr>
          <w:sz w:val="24"/>
          <w:szCs w:val="24"/>
        </w:rPr>
      </w:pPr>
      <w:r>
        <w:rPr>
          <w:sz w:val="24"/>
          <w:szCs w:val="24"/>
        </w:rPr>
        <w:fldChar w:fldCharType="begin"/>
      </w:r>
      <w:r w:rsidR="00BA6E27">
        <w:rPr>
          <w:sz w:val="24"/>
          <w:szCs w:val="24"/>
        </w:rPr>
        <w:instrText xml:space="preserve"> REF _Ref442360720 \r \h </w:instrText>
      </w:r>
      <w:r>
        <w:rPr>
          <w:sz w:val="24"/>
          <w:szCs w:val="24"/>
        </w:rPr>
      </w:r>
      <w:r>
        <w:rPr>
          <w:sz w:val="24"/>
          <w:szCs w:val="24"/>
        </w:rPr>
        <w:fldChar w:fldCharType="separate"/>
      </w:r>
      <w:r w:rsidR="00D637D5">
        <w:rPr>
          <w:sz w:val="24"/>
          <w:szCs w:val="24"/>
        </w:rPr>
        <w:t>35</w:t>
      </w:r>
      <w:r>
        <w:rPr>
          <w:sz w:val="24"/>
          <w:szCs w:val="24"/>
        </w:rPr>
        <w:fldChar w:fldCharType="end"/>
      </w:r>
      <w:r w:rsidR="00BA6E27" w:rsidRPr="0022006A">
        <w:rPr>
          <w:sz w:val="24"/>
          <w:szCs w:val="24"/>
        </w:rPr>
        <w:t xml:space="preserve">.3 </w:t>
      </w:r>
      <w:r w:rsidR="00BA6E27">
        <w:rPr>
          <w:sz w:val="24"/>
          <w:szCs w:val="24"/>
        </w:rPr>
        <w:t>Bérlő</w:t>
      </w:r>
      <w:r w:rsidR="00BA6E27" w:rsidRPr="0022006A">
        <w:rPr>
          <w:sz w:val="24"/>
          <w:szCs w:val="24"/>
        </w:rPr>
        <w:t xml:space="preserve"> a Kbt. 143. §</w:t>
      </w:r>
      <w:proofErr w:type="spellStart"/>
      <w:r w:rsidR="00BA6E27" w:rsidRPr="0022006A">
        <w:rPr>
          <w:sz w:val="24"/>
          <w:szCs w:val="24"/>
        </w:rPr>
        <w:t>-ának</w:t>
      </w:r>
      <w:proofErr w:type="spellEnd"/>
      <w:r w:rsidR="00BA6E27" w:rsidRPr="0022006A">
        <w:rPr>
          <w:sz w:val="24"/>
          <w:szCs w:val="24"/>
        </w:rPr>
        <w:t xml:space="preserve"> (3) bekezdése alapján jogosult és egyben köteles a szerződést felmondani - ha szükséges olyan határidővel, amely lehetővé teszi, hogy a szerződéssel érintett feladata ellátásáról gondoskodni tudjon -, ha</w:t>
      </w:r>
    </w:p>
    <w:p w:rsidR="00BA6E27" w:rsidRPr="0022006A" w:rsidRDefault="00BA6E27" w:rsidP="00BA6E27">
      <w:pPr>
        <w:pStyle w:val="Listaszerbekezds"/>
        <w:numPr>
          <w:ilvl w:val="0"/>
          <w:numId w:val="25"/>
        </w:numPr>
        <w:jc w:val="both"/>
        <w:rPr>
          <w:sz w:val="24"/>
          <w:szCs w:val="24"/>
        </w:rPr>
      </w:pPr>
      <w:r w:rsidRPr="0022006A">
        <w:rPr>
          <w:sz w:val="24"/>
          <w:szCs w:val="24"/>
        </w:rPr>
        <w:t xml:space="preserve">a </w:t>
      </w:r>
      <w:r>
        <w:rPr>
          <w:sz w:val="24"/>
          <w:szCs w:val="24"/>
        </w:rPr>
        <w:t>Bérbeadó</w:t>
      </w:r>
      <w:r w:rsidRPr="0022006A">
        <w:rPr>
          <w:sz w:val="24"/>
          <w:szCs w:val="24"/>
        </w:rPr>
        <w:t xml:space="preserve">ban közvetetten vagy közvetlenül 25%-ot meghaladó tulajdoni részesedést szerez valamely olyan jogi személy vagy személyes joga szerint jogképes szervezet, amely tekintetében fennáll a 62. § (1) bekezdés k) pont </w:t>
      </w:r>
      <w:proofErr w:type="spellStart"/>
      <w:r w:rsidRPr="0022006A">
        <w:rPr>
          <w:sz w:val="24"/>
          <w:szCs w:val="24"/>
        </w:rPr>
        <w:t>kb</w:t>
      </w:r>
      <w:proofErr w:type="spellEnd"/>
      <w:r w:rsidRPr="0022006A">
        <w:rPr>
          <w:sz w:val="24"/>
          <w:szCs w:val="24"/>
        </w:rPr>
        <w:t>) alpontjában meghatározott feltétel;</w:t>
      </w:r>
    </w:p>
    <w:p w:rsidR="00BA6E27" w:rsidRPr="0022006A" w:rsidRDefault="00BA6E27" w:rsidP="00BA6E27">
      <w:pPr>
        <w:pStyle w:val="Listaszerbekezds"/>
        <w:numPr>
          <w:ilvl w:val="0"/>
          <w:numId w:val="25"/>
        </w:numPr>
        <w:jc w:val="both"/>
        <w:rPr>
          <w:sz w:val="24"/>
          <w:szCs w:val="24"/>
        </w:rPr>
      </w:pPr>
      <w:r w:rsidRPr="0022006A">
        <w:rPr>
          <w:sz w:val="24"/>
          <w:szCs w:val="24"/>
        </w:rPr>
        <w:t xml:space="preserve">a </w:t>
      </w:r>
      <w:r>
        <w:rPr>
          <w:sz w:val="24"/>
          <w:szCs w:val="24"/>
        </w:rPr>
        <w:t>Bérbeadó</w:t>
      </w:r>
      <w:r w:rsidRPr="0022006A">
        <w:rPr>
          <w:sz w:val="24"/>
          <w:szCs w:val="24"/>
        </w:rPr>
        <w:t xml:space="preserve"> közvetetten vagy közvetlenül 25%-ot meghaladó tulajdoni részesedést szerez valamely olyan jogi személyben vagy személyes joga szerint jogképes szervezetben, amely tekintetében fennáll a 62. § (1) bekezdés k) pont </w:t>
      </w:r>
      <w:proofErr w:type="spellStart"/>
      <w:r w:rsidRPr="0022006A">
        <w:rPr>
          <w:sz w:val="24"/>
          <w:szCs w:val="24"/>
        </w:rPr>
        <w:t>kb</w:t>
      </w:r>
      <w:proofErr w:type="spellEnd"/>
      <w:r w:rsidRPr="0022006A">
        <w:rPr>
          <w:sz w:val="24"/>
          <w:szCs w:val="24"/>
        </w:rPr>
        <w:t>) alpontjában meghatározott feltétel.</w:t>
      </w:r>
    </w:p>
    <w:p w:rsidR="00661EE5" w:rsidRPr="00CE31F5" w:rsidRDefault="00661EE5" w:rsidP="00063835">
      <w:pPr>
        <w:pStyle w:val="Listaszerbekezds"/>
        <w:ind w:left="426"/>
        <w:jc w:val="both"/>
        <w:rPr>
          <w:sz w:val="24"/>
          <w:szCs w:val="24"/>
        </w:rPr>
      </w:pPr>
    </w:p>
    <w:p w:rsidR="00A3085A" w:rsidRPr="00CE31F5" w:rsidRDefault="00D4087A" w:rsidP="00BA6E27">
      <w:pPr>
        <w:ind w:left="284"/>
        <w:jc w:val="both"/>
        <w:rPr>
          <w:sz w:val="24"/>
          <w:szCs w:val="24"/>
        </w:rPr>
      </w:pPr>
      <w:r>
        <w:rPr>
          <w:sz w:val="24"/>
          <w:szCs w:val="24"/>
        </w:rPr>
        <w:fldChar w:fldCharType="begin"/>
      </w:r>
      <w:r w:rsidR="00BA6E27">
        <w:rPr>
          <w:sz w:val="24"/>
          <w:szCs w:val="24"/>
        </w:rPr>
        <w:instrText xml:space="preserve"> REF _Ref442360720 \r \h </w:instrText>
      </w:r>
      <w:r>
        <w:rPr>
          <w:sz w:val="24"/>
          <w:szCs w:val="24"/>
        </w:rPr>
      </w:r>
      <w:r>
        <w:rPr>
          <w:sz w:val="24"/>
          <w:szCs w:val="24"/>
        </w:rPr>
        <w:fldChar w:fldCharType="separate"/>
      </w:r>
      <w:r w:rsidR="00D637D5">
        <w:rPr>
          <w:sz w:val="24"/>
          <w:szCs w:val="24"/>
        </w:rPr>
        <w:t>35</w:t>
      </w:r>
      <w:r>
        <w:rPr>
          <w:sz w:val="24"/>
          <w:szCs w:val="24"/>
        </w:rPr>
        <w:fldChar w:fldCharType="end"/>
      </w:r>
      <w:r w:rsidR="00BA6E27">
        <w:rPr>
          <w:sz w:val="24"/>
          <w:szCs w:val="24"/>
        </w:rPr>
        <w:t xml:space="preserve">.4 </w:t>
      </w:r>
      <w:r w:rsidR="00A3085A" w:rsidRPr="00CE31F5">
        <w:rPr>
          <w:sz w:val="24"/>
          <w:szCs w:val="24"/>
        </w:rPr>
        <w:t xml:space="preserve">Bérbeadó jogosult a jelen </w:t>
      </w:r>
      <w:r w:rsidR="009707D4" w:rsidRPr="00CE31F5">
        <w:rPr>
          <w:sz w:val="24"/>
          <w:szCs w:val="24"/>
        </w:rPr>
        <w:t>s</w:t>
      </w:r>
      <w:r w:rsidR="00A3085A" w:rsidRPr="00CE31F5">
        <w:rPr>
          <w:sz w:val="24"/>
          <w:szCs w:val="24"/>
        </w:rPr>
        <w:t>zerződést írásban, indok</w:t>
      </w:r>
      <w:r w:rsidR="009707D4" w:rsidRPr="00CE31F5">
        <w:rPr>
          <w:sz w:val="24"/>
          <w:szCs w:val="24"/>
        </w:rPr>
        <w:t>o</w:t>
      </w:r>
      <w:r w:rsidR="00A3085A" w:rsidRPr="00CE31F5">
        <w:rPr>
          <w:sz w:val="24"/>
          <w:szCs w:val="24"/>
        </w:rPr>
        <w:t xml:space="preserve">lással ellátva </w:t>
      </w:r>
      <w:r w:rsidR="00BF32F6" w:rsidRPr="00CE31F5">
        <w:rPr>
          <w:sz w:val="24"/>
          <w:szCs w:val="24"/>
        </w:rPr>
        <w:t xml:space="preserve">azonnali hatállyal </w:t>
      </w:r>
      <w:r w:rsidR="00A3085A" w:rsidRPr="00CE31F5">
        <w:rPr>
          <w:sz w:val="24"/>
          <w:szCs w:val="24"/>
        </w:rPr>
        <w:t xml:space="preserve">felmondani </w:t>
      </w:r>
      <w:r w:rsidR="00BF32F6" w:rsidRPr="00CE31F5">
        <w:rPr>
          <w:sz w:val="24"/>
          <w:szCs w:val="24"/>
        </w:rPr>
        <w:t xml:space="preserve">és ezzel egyidejűleg </w:t>
      </w:r>
      <w:r w:rsidR="00A3085A" w:rsidRPr="00CE31F5">
        <w:rPr>
          <w:sz w:val="24"/>
          <w:szCs w:val="24"/>
        </w:rPr>
        <w:t xml:space="preserve">a </w:t>
      </w:r>
      <w:r w:rsidR="00063835" w:rsidRPr="00CE31F5">
        <w:rPr>
          <w:sz w:val="24"/>
          <w:szCs w:val="24"/>
        </w:rPr>
        <w:t>laboreszközöket és a laborhelyiséget</w:t>
      </w:r>
      <w:r w:rsidR="00A3085A" w:rsidRPr="00CE31F5">
        <w:rPr>
          <w:sz w:val="24"/>
          <w:szCs w:val="24"/>
        </w:rPr>
        <w:t xml:space="preserve"> visszavenni, ha:</w:t>
      </w:r>
    </w:p>
    <w:p w:rsidR="00A3085A" w:rsidRPr="00CE31F5" w:rsidRDefault="00A3085A" w:rsidP="00063835">
      <w:pPr>
        <w:pStyle w:val="Listaszerbekezds"/>
        <w:ind w:left="426"/>
        <w:jc w:val="both"/>
        <w:rPr>
          <w:sz w:val="24"/>
          <w:szCs w:val="24"/>
        </w:rPr>
      </w:pPr>
    </w:p>
    <w:p w:rsidR="00930350" w:rsidRPr="00CE31F5" w:rsidRDefault="00930350" w:rsidP="00063835">
      <w:pPr>
        <w:pStyle w:val="Listaszerbekezds"/>
        <w:numPr>
          <w:ilvl w:val="0"/>
          <w:numId w:val="22"/>
        </w:numPr>
        <w:jc w:val="both"/>
        <w:rPr>
          <w:sz w:val="24"/>
          <w:szCs w:val="24"/>
        </w:rPr>
      </w:pPr>
      <w:r w:rsidRPr="00CE31F5">
        <w:rPr>
          <w:sz w:val="24"/>
          <w:szCs w:val="24"/>
        </w:rPr>
        <w:t xml:space="preserve">Bérlő </w:t>
      </w:r>
      <w:r w:rsidR="00BF32F6" w:rsidRPr="00CE31F5">
        <w:rPr>
          <w:sz w:val="24"/>
          <w:szCs w:val="24"/>
        </w:rPr>
        <w:t>bármely a bérleti díj megfizetésével 60 napot meghaladó késedelembe esik és fizetési kötelezettségének Bérbeadó legalább 8 napos póthatáridőt</w:t>
      </w:r>
      <w:r w:rsidR="00C124F6" w:rsidRPr="00CE31F5">
        <w:rPr>
          <w:sz w:val="24"/>
          <w:szCs w:val="24"/>
        </w:rPr>
        <w:t xml:space="preserve"> és a következményekre történő figyelmeztetést </w:t>
      </w:r>
      <w:r w:rsidR="00BF32F6" w:rsidRPr="00CE31F5">
        <w:rPr>
          <w:sz w:val="24"/>
          <w:szCs w:val="24"/>
        </w:rPr>
        <w:t>tartalmazó felszólítása ellenére sem tesz eleget</w:t>
      </w:r>
      <w:r w:rsidRPr="00CE31F5">
        <w:rPr>
          <w:sz w:val="24"/>
          <w:szCs w:val="24"/>
        </w:rPr>
        <w:t>,</w:t>
      </w:r>
    </w:p>
    <w:p w:rsidR="00930350" w:rsidRPr="00CE31F5" w:rsidRDefault="00A3085A" w:rsidP="00063835">
      <w:pPr>
        <w:pStyle w:val="Listaszerbekezds"/>
        <w:numPr>
          <w:ilvl w:val="0"/>
          <w:numId w:val="22"/>
        </w:numPr>
        <w:jc w:val="both"/>
        <w:rPr>
          <w:sz w:val="24"/>
          <w:szCs w:val="24"/>
        </w:rPr>
      </w:pPr>
      <w:r w:rsidRPr="00CE31F5">
        <w:rPr>
          <w:sz w:val="24"/>
          <w:szCs w:val="24"/>
        </w:rPr>
        <w:t xml:space="preserve">ha nem a megállapodásnak megfelelő, vagy egyébként nem rendeltetésszerű módon illetve célra használja a </w:t>
      </w:r>
      <w:r w:rsidR="00063835" w:rsidRPr="00CE31F5">
        <w:rPr>
          <w:sz w:val="24"/>
          <w:szCs w:val="24"/>
        </w:rPr>
        <w:t>laboreszközöket és a laborhelyiséget</w:t>
      </w:r>
      <w:r w:rsidRPr="00CE31F5">
        <w:rPr>
          <w:sz w:val="24"/>
          <w:szCs w:val="24"/>
        </w:rPr>
        <w:t>,</w:t>
      </w:r>
      <w:r w:rsidR="00BF32F6" w:rsidRPr="00CE31F5">
        <w:rPr>
          <w:sz w:val="24"/>
          <w:szCs w:val="24"/>
        </w:rPr>
        <w:t xml:space="preserve"> és szerződéses kötelezettségének Bérbeadó írásbeli figyelmeztetését követően sem tesz eleget, </w:t>
      </w:r>
    </w:p>
    <w:p w:rsidR="00930350" w:rsidRPr="00CE31F5" w:rsidRDefault="00A3085A" w:rsidP="00063835">
      <w:pPr>
        <w:pStyle w:val="Listaszerbekezds"/>
        <w:numPr>
          <w:ilvl w:val="0"/>
          <w:numId w:val="22"/>
        </w:numPr>
        <w:jc w:val="both"/>
        <w:rPr>
          <w:sz w:val="24"/>
          <w:szCs w:val="24"/>
        </w:rPr>
      </w:pPr>
      <w:r w:rsidRPr="00CE31F5">
        <w:rPr>
          <w:sz w:val="24"/>
          <w:szCs w:val="24"/>
        </w:rPr>
        <w:t xml:space="preserve">a Bérlő ellen jogerősen </w:t>
      </w:r>
      <w:r w:rsidR="00BF32F6" w:rsidRPr="00CE31F5">
        <w:rPr>
          <w:sz w:val="24"/>
          <w:szCs w:val="24"/>
        </w:rPr>
        <w:t>vég-</w:t>
      </w:r>
      <w:r w:rsidRPr="00CE31F5">
        <w:rPr>
          <w:sz w:val="24"/>
          <w:szCs w:val="24"/>
        </w:rPr>
        <w:t xml:space="preserve"> vagy felszámolási eljárás indult</w:t>
      </w:r>
      <w:r w:rsidR="00063835" w:rsidRPr="00CE31F5">
        <w:rPr>
          <w:sz w:val="24"/>
          <w:szCs w:val="24"/>
        </w:rPr>
        <w:t>.</w:t>
      </w:r>
    </w:p>
    <w:p w:rsidR="00A3085A" w:rsidRPr="00CE31F5" w:rsidRDefault="00A3085A" w:rsidP="00063835">
      <w:pPr>
        <w:pStyle w:val="Listaszerbekezds"/>
        <w:ind w:left="426"/>
        <w:jc w:val="both"/>
        <w:rPr>
          <w:sz w:val="24"/>
          <w:szCs w:val="24"/>
        </w:rPr>
      </w:pPr>
    </w:p>
    <w:p w:rsidR="00BA6E27" w:rsidRPr="00B54EAA" w:rsidRDefault="00BA6E27" w:rsidP="00BA6E27">
      <w:pPr>
        <w:pStyle w:val="Listaszerbekezds"/>
        <w:numPr>
          <w:ilvl w:val="0"/>
          <w:numId w:val="24"/>
        </w:numPr>
        <w:tabs>
          <w:tab w:val="left" w:pos="336"/>
        </w:tabs>
        <w:ind w:left="284" w:hanging="284"/>
        <w:jc w:val="both"/>
        <w:rPr>
          <w:i/>
          <w:sz w:val="24"/>
          <w:szCs w:val="24"/>
        </w:rPr>
      </w:pPr>
      <w:bookmarkStart w:id="24" w:name="_Ref442361521"/>
      <w:r w:rsidRPr="00B54EAA">
        <w:rPr>
          <w:i/>
          <w:sz w:val="24"/>
          <w:szCs w:val="24"/>
        </w:rPr>
        <w:t>[</w:t>
      </w:r>
      <w:r>
        <w:rPr>
          <w:i/>
          <w:sz w:val="24"/>
          <w:szCs w:val="24"/>
        </w:rPr>
        <w:t>A laboreszközök és laborhelyiség visszaszolgáltatása</w:t>
      </w:r>
      <w:r w:rsidRPr="00B54EAA">
        <w:rPr>
          <w:i/>
          <w:sz w:val="24"/>
          <w:szCs w:val="24"/>
        </w:rPr>
        <w:t>]</w:t>
      </w:r>
      <w:bookmarkEnd w:id="24"/>
    </w:p>
    <w:p w:rsidR="003046DE" w:rsidRDefault="003046DE" w:rsidP="003046DE">
      <w:pPr>
        <w:pStyle w:val="Listaszerbekezds"/>
        <w:ind w:left="426"/>
        <w:jc w:val="both"/>
        <w:rPr>
          <w:sz w:val="24"/>
          <w:szCs w:val="24"/>
        </w:rPr>
      </w:pPr>
    </w:p>
    <w:p w:rsidR="00532D04" w:rsidRPr="00CE31F5" w:rsidRDefault="00D4087A" w:rsidP="003046DE">
      <w:pPr>
        <w:pStyle w:val="Listaszerbekezds"/>
        <w:ind w:left="426"/>
        <w:jc w:val="both"/>
        <w:rPr>
          <w:sz w:val="24"/>
          <w:szCs w:val="24"/>
        </w:rPr>
      </w:pPr>
      <w:r>
        <w:rPr>
          <w:sz w:val="24"/>
          <w:szCs w:val="24"/>
        </w:rPr>
        <w:fldChar w:fldCharType="begin"/>
      </w:r>
      <w:r w:rsidR="003046DE">
        <w:rPr>
          <w:sz w:val="24"/>
          <w:szCs w:val="24"/>
        </w:rPr>
        <w:instrText xml:space="preserve"> REF _Ref442361521 \r \h </w:instrText>
      </w:r>
      <w:r>
        <w:rPr>
          <w:sz w:val="24"/>
          <w:szCs w:val="24"/>
        </w:rPr>
      </w:r>
      <w:r>
        <w:rPr>
          <w:sz w:val="24"/>
          <w:szCs w:val="24"/>
        </w:rPr>
        <w:fldChar w:fldCharType="separate"/>
      </w:r>
      <w:r w:rsidR="00D637D5">
        <w:rPr>
          <w:sz w:val="24"/>
          <w:szCs w:val="24"/>
        </w:rPr>
        <w:t>36</w:t>
      </w:r>
      <w:r>
        <w:rPr>
          <w:sz w:val="24"/>
          <w:szCs w:val="24"/>
        </w:rPr>
        <w:fldChar w:fldCharType="end"/>
      </w:r>
      <w:r w:rsidR="003046DE">
        <w:rPr>
          <w:sz w:val="24"/>
          <w:szCs w:val="24"/>
        </w:rPr>
        <w:t xml:space="preserve">.1 </w:t>
      </w:r>
      <w:r w:rsidR="00A3085A" w:rsidRPr="00CE31F5">
        <w:rPr>
          <w:sz w:val="24"/>
          <w:szCs w:val="24"/>
        </w:rPr>
        <w:t xml:space="preserve">Amennyiben a jelen </w:t>
      </w:r>
      <w:r w:rsidR="00E27A92" w:rsidRPr="00CE31F5">
        <w:rPr>
          <w:sz w:val="24"/>
          <w:szCs w:val="24"/>
        </w:rPr>
        <w:t>s</w:t>
      </w:r>
      <w:r w:rsidR="00A3085A" w:rsidRPr="00CE31F5">
        <w:rPr>
          <w:sz w:val="24"/>
          <w:szCs w:val="24"/>
        </w:rPr>
        <w:t xml:space="preserve">zerződés megszűnik, Bérlő köteles </w:t>
      </w:r>
      <w:r w:rsidR="00532D04" w:rsidRPr="00CE31F5">
        <w:rPr>
          <w:sz w:val="24"/>
          <w:szCs w:val="24"/>
        </w:rPr>
        <w:t xml:space="preserve">a szerződés megszűnésének napját követő három munkanapon belül </w:t>
      </w:r>
      <w:r w:rsidR="00A3085A" w:rsidRPr="00CE31F5">
        <w:rPr>
          <w:sz w:val="24"/>
          <w:szCs w:val="24"/>
        </w:rPr>
        <w:t xml:space="preserve">a </w:t>
      </w:r>
      <w:r w:rsidR="00063835" w:rsidRPr="00CE31F5">
        <w:rPr>
          <w:sz w:val="24"/>
          <w:szCs w:val="24"/>
        </w:rPr>
        <w:t>laboreszközöket és a laborhelyiséget</w:t>
      </w:r>
      <w:r w:rsidR="00A3085A" w:rsidRPr="00CE31F5">
        <w:rPr>
          <w:sz w:val="24"/>
          <w:szCs w:val="24"/>
        </w:rPr>
        <w:t xml:space="preserve"> visszaszolgáltatni Bérbeadó </w:t>
      </w:r>
      <w:r w:rsidR="00E27A92" w:rsidRPr="00CE31F5">
        <w:rPr>
          <w:sz w:val="24"/>
          <w:szCs w:val="24"/>
        </w:rPr>
        <w:t>részére</w:t>
      </w:r>
      <w:r w:rsidR="00A3085A" w:rsidRPr="00CE31F5">
        <w:rPr>
          <w:sz w:val="24"/>
          <w:szCs w:val="24"/>
        </w:rPr>
        <w:t>.</w:t>
      </w:r>
      <w:r w:rsidR="00E27A92" w:rsidRPr="00CE31F5">
        <w:rPr>
          <w:sz w:val="24"/>
          <w:szCs w:val="24"/>
        </w:rPr>
        <w:t xml:space="preserve"> A visszaszolgáltatás </w:t>
      </w:r>
      <w:r w:rsidR="00B63827" w:rsidRPr="00CE31F5">
        <w:rPr>
          <w:sz w:val="24"/>
          <w:szCs w:val="24"/>
        </w:rPr>
        <w:t xml:space="preserve">költségét az a fél viseli, aki a szerződés megszűnéséért a polgári jogi szabályai szerint felelős. </w:t>
      </w:r>
      <w:r w:rsidR="00D94FAE" w:rsidRPr="00CE31F5">
        <w:rPr>
          <w:sz w:val="24"/>
          <w:szCs w:val="24"/>
        </w:rPr>
        <w:t>Minden egyéb esetben a visszaszolgáltatás költsége Bérlőt terheli.</w:t>
      </w:r>
    </w:p>
    <w:p w:rsidR="003046DE" w:rsidRDefault="003046DE" w:rsidP="003046DE">
      <w:pPr>
        <w:pStyle w:val="Listaszerbekezds"/>
        <w:ind w:left="426"/>
        <w:jc w:val="both"/>
        <w:rPr>
          <w:sz w:val="24"/>
          <w:szCs w:val="24"/>
        </w:rPr>
      </w:pPr>
    </w:p>
    <w:p w:rsidR="003046DE" w:rsidRPr="00CE31F5" w:rsidRDefault="00D4087A" w:rsidP="003046DE">
      <w:pPr>
        <w:pStyle w:val="Listaszerbekezds"/>
        <w:ind w:left="426"/>
        <w:jc w:val="both"/>
        <w:rPr>
          <w:sz w:val="24"/>
          <w:szCs w:val="24"/>
        </w:rPr>
      </w:pPr>
      <w:r>
        <w:rPr>
          <w:sz w:val="24"/>
          <w:szCs w:val="24"/>
        </w:rPr>
        <w:fldChar w:fldCharType="begin"/>
      </w:r>
      <w:r w:rsidR="003046DE">
        <w:rPr>
          <w:sz w:val="24"/>
          <w:szCs w:val="24"/>
        </w:rPr>
        <w:instrText xml:space="preserve"> REF _Ref442361521 \r \h </w:instrText>
      </w:r>
      <w:r>
        <w:rPr>
          <w:sz w:val="24"/>
          <w:szCs w:val="24"/>
        </w:rPr>
      </w:r>
      <w:r>
        <w:rPr>
          <w:sz w:val="24"/>
          <w:szCs w:val="24"/>
        </w:rPr>
        <w:fldChar w:fldCharType="separate"/>
      </w:r>
      <w:r w:rsidR="00D637D5">
        <w:rPr>
          <w:sz w:val="24"/>
          <w:szCs w:val="24"/>
        </w:rPr>
        <w:t>36</w:t>
      </w:r>
      <w:r>
        <w:rPr>
          <w:sz w:val="24"/>
          <w:szCs w:val="24"/>
        </w:rPr>
        <w:fldChar w:fldCharType="end"/>
      </w:r>
      <w:r w:rsidR="003046DE">
        <w:rPr>
          <w:sz w:val="24"/>
          <w:szCs w:val="24"/>
        </w:rPr>
        <w:t xml:space="preserve">.2 </w:t>
      </w:r>
      <w:r w:rsidR="003046DE" w:rsidRPr="00CE31F5">
        <w:rPr>
          <w:sz w:val="24"/>
          <w:szCs w:val="24"/>
        </w:rPr>
        <w:t>A bérleti szerződés megszűnésekor Bérlő rendeltetésszerű állapotban köteles visszaadni a laborhelyiséget, ugyanakkor nem kell helyreállítania azokat a hibákat, hiányosságokat, valamint a laborhelyiség állagában bekövetkezett értékcsökkenést, amelyek a rendeltetésszerű használatból erednek. Erre figyelemmel különösen Bérlőnek a laborhelyiség visszaadásakor nem kell gondoskodni a laborhelyiség kifestéséről, burkolatainak, ajtóinak, ablakainak és berendezések karbantartásáról, felújításáról, pótlásáról, illetőleg cseréjéről.</w:t>
      </w:r>
    </w:p>
    <w:p w:rsidR="003046DE" w:rsidRDefault="003046DE" w:rsidP="003046DE">
      <w:pPr>
        <w:pStyle w:val="Listaszerbekezds"/>
        <w:ind w:left="426"/>
        <w:jc w:val="both"/>
        <w:rPr>
          <w:sz w:val="24"/>
          <w:szCs w:val="24"/>
        </w:rPr>
      </w:pPr>
    </w:p>
    <w:p w:rsidR="003046DE" w:rsidRPr="00CE31F5" w:rsidRDefault="00D4087A" w:rsidP="003046DE">
      <w:pPr>
        <w:pStyle w:val="Listaszerbekezds"/>
        <w:ind w:left="426"/>
        <w:jc w:val="both"/>
        <w:rPr>
          <w:sz w:val="24"/>
          <w:szCs w:val="24"/>
        </w:rPr>
      </w:pPr>
      <w:r>
        <w:rPr>
          <w:sz w:val="24"/>
          <w:szCs w:val="24"/>
        </w:rPr>
        <w:fldChar w:fldCharType="begin"/>
      </w:r>
      <w:r w:rsidR="003046DE">
        <w:rPr>
          <w:sz w:val="24"/>
          <w:szCs w:val="24"/>
        </w:rPr>
        <w:instrText xml:space="preserve"> REF _Ref442361521 \r \h </w:instrText>
      </w:r>
      <w:r>
        <w:rPr>
          <w:sz w:val="24"/>
          <w:szCs w:val="24"/>
        </w:rPr>
      </w:r>
      <w:r>
        <w:rPr>
          <w:sz w:val="24"/>
          <w:szCs w:val="24"/>
        </w:rPr>
        <w:fldChar w:fldCharType="separate"/>
      </w:r>
      <w:r w:rsidR="00D637D5">
        <w:rPr>
          <w:sz w:val="24"/>
          <w:szCs w:val="24"/>
        </w:rPr>
        <w:t>36</w:t>
      </w:r>
      <w:r>
        <w:rPr>
          <w:sz w:val="24"/>
          <w:szCs w:val="24"/>
        </w:rPr>
        <w:fldChar w:fldCharType="end"/>
      </w:r>
      <w:r w:rsidR="003046DE">
        <w:rPr>
          <w:sz w:val="24"/>
          <w:szCs w:val="24"/>
        </w:rPr>
        <w:t xml:space="preserve">.3 </w:t>
      </w:r>
      <w:r w:rsidR="003046DE" w:rsidRPr="00CE31F5">
        <w:rPr>
          <w:sz w:val="24"/>
          <w:szCs w:val="24"/>
        </w:rPr>
        <w:t xml:space="preserve">Felek a laboreszközök és a laborhelyiség visszaszolgáltatásáról átadás-átvétel </w:t>
      </w:r>
      <w:proofErr w:type="gramStart"/>
      <w:r w:rsidR="003046DE" w:rsidRPr="00CE31F5">
        <w:rPr>
          <w:sz w:val="24"/>
          <w:szCs w:val="24"/>
        </w:rPr>
        <w:t>jegyzőkönyve(</w:t>
      </w:r>
      <w:proofErr w:type="spellStart"/>
      <w:proofErr w:type="gramEnd"/>
      <w:r w:rsidR="003046DE" w:rsidRPr="00CE31F5">
        <w:rPr>
          <w:sz w:val="24"/>
          <w:szCs w:val="24"/>
        </w:rPr>
        <w:t>ke</w:t>
      </w:r>
      <w:proofErr w:type="spellEnd"/>
      <w:r w:rsidR="003046DE" w:rsidRPr="00CE31F5">
        <w:rPr>
          <w:sz w:val="24"/>
          <w:szCs w:val="24"/>
        </w:rPr>
        <w:t>)t vesznek fel, amely tartalmazza az átvétel során végzett műszaki állapotfelmerési vizsgálat megállapításait a bérelt dolgok műszaki állapotáról. Bérlő nem felel a rendeltetésszerű használatból eredő értékcsökkenésért. Amennyiben Bérbeadó a rendszeres szervizelési és karbantartási munka elvégzése során nem rendeltetésszerű használatból eredő károsodásról szerez tudomást, köteles ezt haladéktalanul Bérlőnek jelezni, ennek elmulasztásából eredő kárért Bérlő nem felel.</w:t>
      </w:r>
    </w:p>
    <w:p w:rsidR="00532D04" w:rsidRPr="00CE31F5" w:rsidRDefault="00532D04" w:rsidP="00063835">
      <w:pPr>
        <w:pStyle w:val="Listaszerbekezds"/>
        <w:ind w:left="426"/>
        <w:jc w:val="both"/>
        <w:rPr>
          <w:sz w:val="24"/>
          <w:szCs w:val="24"/>
        </w:rPr>
      </w:pPr>
    </w:p>
    <w:p w:rsidR="003046DE" w:rsidRPr="00B54EAA" w:rsidRDefault="003046DE" w:rsidP="003046DE">
      <w:pPr>
        <w:pStyle w:val="Listaszerbekezds"/>
        <w:numPr>
          <w:ilvl w:val="0"/>
          <w:numId w:val="24"/>
        </w:numPr>
        <w:tabs>
          <w:tab w:val="left" w:pos="336"/>
        </w:tabs>
        <w:ind w:left="284" w:hanging="284"/>
        <w:jc w:val="both"/>
        <w:rPr>
          <w:i/>
          <w:sz w:val="24"/>
          <w:szCs w:val="24"/>
        </w:rPr>
      </w:pPr>
      <w:r w:rsidRPr="00B54EAA">
        <w:rPr>
          <w:i/>
          <w:sz w:val="24"/>
          <w:szCs w:val="24"/>
        </w:rPr>
        <w:t>[</w:t>
      </w:r>
      <w:r>
        <w:rPr>
          <w:i/>
          <w:sz w:val="24"/>
          <w:szCs w:val="24"/>
        </w:rPr>
        <w:t>A visszaszolgáltatási kötelezettség megszegése</w:t>
      </w:r>
      <w:r w:rsidRPr="00B54EAA">
        <w:rPr>
          <w:i/>
          <w:sz w:val="24"/>
          <w:szCs w:val="24"/>
        </w:rPr>
        <w:t>]</w:t>
      </w:r>
    </w:p>
    <w:p w:rsidR="001D03B6" w:rsidRPr="00CE31F5" w:rsidRDefault="00537E0A" w:rsidP="003046DE">
      <w:pPr>
        <w:pStyle w:val="Listaszerbekezds"/>
        <w:ind w:left="426"/>
        <w:jc w:val="both"/>
        <w:rPr>
          <w:sz w:val="24"/>
          <w:szCs w:val="24"/>
        </w:rPr>
      </w:pPr>
      <w:r w:rsidRPr="00CE31F5">
        <w:rPr>
          <w:sz w:val="24"/>
          <w:szCs w:val="24"/>
        </w:rPr>
        <w:t xml:space="preserve">Amennyiben a Bérlő az előző pontban meghatározott határidő lejártáig a fentiekben meghatározott visszaszolgáltatási kötelezettségét nem teljesíti, úgy Bérbeadónak minden további feltétel nélkül jogában áll a </w:t>
      </w:r>
      <w:r w:rsidR="00063835" w:rsidRPr="00CE31F5">
        <w:rPr>
          <w:sz w:val="24"/>
          <w:szCs w:val="24"/>
        </w:rPr>
        <w:t>laboreszközöket és a laborhelyiséget a</w:t>
      </w:r>
      <w:r w:rsidRPr="00CE31F5">
        <w:rPr>
          <w:sz w:val="24"/>
          <w:szCs w:val="24"/>
        </w:rPr>
        <w:t xml:space="preserve">kár meghatalmazott igénybevételével is visszaszármaztatni, azaz felkutatni és elszállítani, melyből eredő minden igazolt költség megfizetésére Bérlő köteles. Bérbeadó </w:t>
      </w:r>
      <w:r w:rsidR="00EB4DC1" w:rsidRPr="00CE31F5">
        <w:rPr>
          <w:sz w:val="24"/>
          <w:szCs w:val="24"/>
        </w:rPr>
        <w:t xml:space="preserve">ebben az esetben </w:t>
      </w:r>
      <w:r w:rsidRPr="00CE31F5">
        <w:rPr>
          <w:sz w:val="24"/>
          <w:szCs w:val="24"/>
        </w:rPr>
        <w:t xml:space="preserve">semmilyen felelősséget nem vállal a </w:t>
      </w:r>
      <w:r w:rsidR="00063835" w:rsidRPr="00CE31F5">
        <w:rPr>
          <w:sz w:val="24"/>
          <w:szCs w:val="24"/>
        </w:rPr>
        <w:t>laborhelyiségben</w:t>
      </w:r>
      <w:r w:rsidRPr="00CE31F5">
        <w:rPr>
          <w:sz w:val="24"/>
          <w:szCs w:val="24"/>
        </w:rPr>
        <w:t xml:space="preserve"> hagyott tárgyakért és értékekért. </w:t>
      </w:r>
    </w:p>
    <w:p w:rsidR="00DD4C35" w:rsidRPr="00CE31F5" w:rsidRDefault="00DD4C35" w:rsidP="00063835">
      <w:pPr>
        <w:pStyle w:val="Listaszerbekezds"/>
        <w:ind w:left="426"/>
        <w:jc w:val="both"/>
        <w:rPr>
          <w:sz w:val="24"/>
          <w:szCs w:val="24"/>
        </w:rPr>
      </w:pPr>
    </w:p>
    <w:p w:rsidR="00A42FAD" w:rsidRPr="00CE31F5" w:rsidRDefault="00A42FAD" w:rsidP="00952440">
      <w:pPr>
        <w:ind w:left="98"/>
        <w:jc w:val="center"/>
        <w:rPr>
          <w:b/>
          <w:sz w:val="24"/>
          <w:szCs w:val="24"/>
        </w:rPr>
      </w:pPr>
      <w:r w:rsidRPr="00CE31F5">
        <w:rPr>
          <w:b/>
          <w:sz w:val="24"/>
          <w:szCs w:val="24"/>
        </w:rPr>
        <w:t>VII.</w:t>
      </w:r>
    </w:p>
    <w:p w:rsidR="00A42FAD" w:rsidRPr="00CE31F5" w:rsidRDefault="00A42FAD" w:rsidP="00952440">
      <w:pPr>
        <w:ind w:left="98"/>
        <w:jc w:val="center"/>
        <w:rPr>
          <w:b/>
          <w:sz w:val="24"/>
          <w:szCs w:val="24"/>
        </w:rPr>
      </w:pPr>
      <w:r w:rsidRPr="00CE31F5">
        <w:rPr>
          <w:b/>
          <w:sz w:val="24"/>
          <w:szCs w:val="24"/>
        </w:rPr>
        <w:t>A jelen szerződés megszűnése</w:t>
      </w:r>
    </w:p>
    <w:p w:rsidR="00A42FAD" w:rsidRPr="00CE31F5" w:rsidRDefault="00A42FAD" w:rsidP="00952440">
      <w:pPr>
        <w:ind w:left="98"/>
        <w:jc w:val="center"/>
        <w:rPr>
          <w:b/>
          <w:sz w:val="24"/>
          <w:szCs w:val="24"/>
        </w:rPr>
      </w:pPr>
    </w:p>
    <w:p w:rsidR="003046DE" w:rsidRPr="00B54EAA" w:rsidRDefault="003046DE" w:rsidP="003046DE">
      <w:pPr>
        <w:pStyle w:val="Listaszerbekezds"/>
        <w:numPr>
          <w:ilvl w:val="0"/>
          <w:numId w:val="24"/>
        </w:numPr>
        <w:tabs>
          <w:tab w:val="left" w:pos="336"/>
        </w:tabs>
        <w:ind w:left="284" w:hanging="284"/>
        <w:jc w:val="both"/>
        <w:rPr>
          <w:i/>
          <w:sz w:val="24"/>
          <w:szCs w:val="24"/>
        </w:rPr>
      </w:pPr>
      <w:r w:rsidRPr="00B54EAA">
        <w:rPr>
          <w:i/>
          <w:sz w:val="24"/>
          <w:szCs w:val="24"/>
        </w:rPr>
        <w:t>[</w:t>
      </w:r>
      <w:r>
        <w:rPr>
          <w:i/>
          <w:sz w:val="24"/>
          <w:szCs w:val="24"/>
        </w:rPr>
        <w:t>A szerződés megszűnése</w:t>
      </w:r>
      <w:r w:rsidRPr="00B54EAA">
        <w:rPr>
          <w:i/>
          <w:sz w:val="24"/>
          <w:szCs w:val="24"/>
        </w:rPr>
        <w:t>]</w:t>
      </w:r>
    </w:p>
    <w:p w:rsidR="00A42FAD" w:rsidRDefault="00A42FAD" w:rsidP="003046DE">
      <w:pPr>
        <w:pStyle w:val="Listaszerbekezds"/>
        <w:ind w:left="426"/>
        <w:jc w:val="both"/>
        <w:rPr>
          <w:sz w:val="24"/>
          <w:szCs w:val="24"/>
        </w:rPr>
      </w:pPr>
      <w:r w:rsidRPr="003046DE">
        <w:rPr>
          <w:sz w:val="24"/>
          <w:szCs w:val="24"/>
        </w:rPr>
        <w:t>A felek megállapodnak abban, hogy a jelen szerződés megszűnik, ha a</w:t>
      </w:r>
      <w:r w:rsidR="003046DE" w:rsidRPr="003046DE">
        <w:rPr>
          <w:sz w:val="24"/>
          <w:szCs w:val="24"/>
        </w:rPr>
        <w:t xml:space="preserve"> </w:t>
      </w:r>
      <w:r w:rsidR="007B5673">
        <w:fldChar w:fldCharType="begin"/>
      </w:r>
      <w:r w:rsidR="007B5673">
        <w:instrText xml:space="preserve"> REF _Ref442355376 \r \h  \* MERGEFORMAT </w:instrText>
      </w:r>
      <w:r w:rsidR="007B5673">
        <w:fldChar w:fldCharType="separate"/>
      </w:r>
      <w:r w:rsidR="00D637D5" w:rsidRPr="007B5673">
        <w:rPr>
          <w:sz w:val="24"/>
          <w:szCs w:val="24"/>
        </w:rPr>
        <w:t>22</w:t>
      </w:r>
      <w:r w:rsidR="007B5673">
        <w:fldChar w:fldCharType="end"/>
      </w:r>
      <w:r w:rsidRPr="003046DE">
        <w:rPr>
          <w:sz w:val="24"/>
          <w:szCs w:val="24"/>
        </w:rPr>
        <w:t>. pontban</w:t>
      </w:r>
      <w:r w:rsidRPr="00CE31F5">
        <w:rPr>
          <w:sz w:val="24"/>
          <w:szCs w:val="24"/>
        </w:rPr>
        <w:t xml:space="preserve"> meghatározott </w:t>
      </w:r>
      <w:r w:rsidR="00A418A0" w:rsidRPr="00CE31F5">
        <w:rPr>
          <w:sz w:val="24"/>
          <w:szCs w:val="24"/>
        </w:rPr>
        <w:t xml:space="preserve">határozott </w:t>
      </w:r>
      <w:r w:rsidRPr="00CE31F5">
        <w:rPr>
          <w:sz w:val="24"/>
          <w:szCs w:val="24"/>
        </w:rPr>
        <w:t xml:space="preserve">idő lejár. </w:t>
      </w:r>
    </w:p>
    <w:p w:rsidR="003046DE" w:rsidRDefault="003046DE" w:rsidP="003046DE">
      <w:pPr>
        <w:pStyle w:val="Listaszerbekezds"/>
        <w:ind w:left="426"/>
        <w:jc w:val="both"/>
        <w:rPr>
          <w:sz w:val="24"/>
          <w:szCs w:val="24"/>
        </w:rPr>
      </w:pPr>
    </w:p>
    <w:p w:rsidR="003046DE" w:rsidRPr="00B54EAA" w:rsidRDefault="003046DE" w:rsidP="003046DE">
      <w:pPr>
        <w:pStyle w:val="Listaszerbekezds"/>
        <w:ind w:left="0"/>
        <w:jc w:val="center"/>
        <w:rPr>
          <w:b/>
          <w:sz w:val="24"/>
          <w:szCs w:val="24"/>
        </w:rPr>
      </w:pPr>
      <w:r w:rsidRPr="00B54EAA">
        <w:rPr>
          <w:b/>
          <w:sz w:val="24"/>
          <w:szCs w:val="24"/>
        </w:rPr>
        <w:t>VII</w:t>
      </w:r>
      <w:r>
        <w:rPr>
          <w:b/>
          <w:sz w:val="24"/>
          <w:szCs w:val="24"/>
        </w:rPr>
        <w:t>I</w:t>
      </w:r>
      <w:r w:rsidRPr="00B54EAA">
        <w:rPr>
          <w:b/>
          <w:sz w:val="24"/>
          <w:szCs w:val="24"/>
        </w:rPr>
        <w:t>. Vegyes rendelkezések</w:t>
      </w:r>
    </w:p>
    <w:p w:rsidR="003046DE" w:rsidRPr="00CE31F5" w:rsidRDefault="003046DE" w:rsidP="003046DE">
      <w:pPr>
        <w:pStyle w:val="Listaszerbekezds"/>
        <w:ind w:left="426"/>
        <w:jc w:val="both"/>
        <w:rPr>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[A szerződés módosítása]</w:t>
      </w:r>
    </w:p>
    <w:p w:rsidR="003046DE" w:rsidRPr="00B629C6" w:rsidRDefault="003046DE" w:rsidP="003046DE">
      <w:pPr>
        <w:pStyle w:val="Listaszerbekezds"/>
        <w:tabs>
          <w:tab w:val="left" w:pos="336"/>
        </w:tabs>
        <w:ind w:left="284"/>
        <w:jc w:val="both"/>
        <w:rPr>
          <w:sz w:val="24"/>
          <w:szCs w:val="24"/>
        </w:rPr>
      </w:pPr>
      <w:r w:rsidRPr="00B629C6">
        <w:rPr>
          <w:sz w:val="24"/>
          <w:szCs w:val="24"/>
        </w:rPr>
        <w:t>A felek jelen szerződést csak a Kbt. 141. §</w:t>
      </w:r>
      <w:proofErr w:type="spellStart"/>
      <w:r w:rsidRPr="00B629C6">
        <w:rPr>
          <w:sz w:val="24"/>
          <w:szCs w:val="24"/>
        </w:rPr>
        <w:t>-ában</w:t>
      </w:r>
      <w:proofErr w:type="spellEnd"/>
      <w:r w:rsidRPr="00B629C6">
        <w:rPr>
          <w:sz w:val="24"/>
          <w:szCs w:val="24"/>
        </w:rPr>
        <w:t xml:space="preserve"> foglaltak és a Ptk. rendelkezései szerint, írásban módosíthatják. Nem minősül a szerződés módosításának az, ha bármelyik szerződő fél nem él a szerződésben biztosított valamely jogával, vagy jogait másik félre kedvezőbb módon gyakorolja. </w:t>
      </w:r>
    </w:p>
    <w:p w:rsidR="003046DE" w:rsidRPr="00B629C6" w:rsidRDefault="003046DE" w:rsidP="003046DE">
      <w:pPr>
        <w:pStyle w:val="Listaszerbekezds"/>
        <w:tabs>
          <w:tab w:val="left" w:pos="336"/>
        </w:tabs>
        <w:ind w:left="284"/>
        <w:jc w:val="both"/>
        <w:rPr>
          <w:i/>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[Együttműködési kötelezettség]</w:t>
      </w:r>
    </w:p>
    <w:p w:rsidR="003046DE" w:rsidRPr="00B629C6" w:rsidRDefault="003046DE" w:rsidP="003046DE">
      <w:pPr>
        <w:pStyle w:val="Listaszerbekezds"/>
        <w:tabs>
          <w:tab w:val="left" w:pos="336"/>
        </w:tabs>
        <w:ind w:left="284"/>
        <w:jc w:val="both"/>
        <w:rPr>
          <w:sz w:val="24"/>
          <w:szCs w:val="24"/>
        </w:rPr>
      </w:pPr>
      <w:r w:rsidRPr="00B629C6">
        <w:rPr>
          <w:sz w:val="24"/>
          <w:szCs w:val="24"/>
        </w:rPr>
        <w:t xml:space="preserve">Felek kötelezettséget vállalnak arra, hogy a szerződés időtartama alatt folyamatosan, a jóhiszeműség és a tisztesség követelményeinek megfelelően kölcsönösen együttműködnek. Ennek megfelelően időben tájékoztatják egymást, nem csupán a jelen megállapodásban foglaltak teljesítéséről, hanem minden olyan számottevő kérdésről, amely a szerződés teljesítésére kihatással lehet. </w:t>
      </w:r>
    </w:p>
    <w:p w:rsidR="003046DE" w:rsidRPr="00B629C6" w:rsidRDefault="003046DE" w:rsidP="003046DE">
      <w:pPr>
        <w:pStyle w:val="Listaszerbekezds"/>
        <w:tabs>
          <w:tab w:val="left" w:pos="336"/>
        </w:tabs>
        <w:ind w:left="284"/>
        <w:jc w:val="both"/>
        <w:rPr>
          <w:i/>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[Konfliktuskezelés]</w:t>
      </w:r>
    </w:p>
    <w:p w:rsidR="003046DE" w:rsidRPr="00B629C6" w:rsidRDefault="003046DE" w:rsidP="003046DE">
      <w:pPr>
        <w:pStyle w:val="Listaszerbekezds"/>
        <w:tabs>
          <w:tab w:val="left" w:pos="336"/>
        </w:tabs>
        <w:ind w:left="284"/>
        <w:jc w:val="both"/>
        <w:rPr>
          <w:sz w:val="24"/>
          <w:szCs w:val="24"/>
        </w:rPr>
      </w:pPr>
      <w:r w:rsidRPr="00B629C6">
        <w:rPr>
          <w:sz w:val="24"/>
          <w:szCs w:val="24"/>
        </w:rPr>
        <w:t>Felek az esetleges jogvitáikat elsődlegesen békés úton, tárgyalások útján kívánják rendezni, s csupán akkor fordulnak bírósághoz, ha a tárgyalásos rendezés nem vezetett eredményre.</w:t>
      </w:r>
    </w:p>
    <w:p w:rsidR="003046DE" w:rsidRPr="00B629C6" w:rsidRDefault="003046DE" w:rsidP="003046DE">
      <w:pPr>
        <w:pStyle w:val="Listaszerbekezds"/>
        <w:tabs>
          <w:tab w:val="left" w:pos="336"/>
        </w:tabs>
        <w:ind w:left="284"/>
        <w:jc w:val="both"/>
        <w:rPr>
          <w:i/>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[A szerződés érvényessége]</w:t>
      </w:r>
    </w:p>
    <w:p w:rsidR="003046DE" w:rsidRPr="00B629C6" w:rsidRDefault="003046DE" w:rsidP="003046DE">
      <w:pPr>
        <w:pStyle w:val="Listaszerbekezds"/>
        <w:tabs>
          <w:tab w:val="left" w:pos="336"/>
        </w:tabs>
        <w:ind w:left="284"/>
        <w:jc w:val="both"/>
        <w:rPr>
          <w:sz w:val="24"/>
          <w:szCs w:val="24"/>
        </w:rPr>
      </w:pPr>
      <w:r w:rsidRPr="00B629C6">
        <w:rPr>
          <w:sz w:val="24"/>
          <w:szCs w:val="24"/>
        </w:rPr>
        <w:t>Felek a jelen szerződés megkötésekor figyelemmel voltak a Kbt. 135. § (11) bekezdésében foglalt rendelkezésre is, mely szerint semmis – a késedelmi kamat tekintetében a Ptk. 6:155. §</w:t>
      </w:r>
      <w:proofErr w:type="spellStart"/>
      <w:r w:rsidRPr="00B629C6">
        <w:rPr>
          <w:sz w:val="24"/>
          <w:szCs w:val="24"/>
        </w:rPr>
        <w:t>-ának</w:t>
      </w:r>
      <w:proofErr w:type="spellEnd"/>
      <w:r w:rsidRPr="00B629C6">
        <w:rPr>
          <w:sz w:val="24"/>
          <w:szCs w:val="24"/>
        </w:rPr>
        <w:t xml:space="preserve"> (4) bekezdésében lehetővé tett eset kivételével – a közbeszerzési eljárás alapján megkötött szerződés azon rendelkezése, amely kizárja vagy korlátozza </w:t>
      </w:r>
      <w:r>
        <w:rPr>
          <w:sz w:val="24"/>
          <w:szCs w:val="24"/>
        </w:rPr>
        <w:t>Bérlő</w:t>
      </w:r>
      <w:r w:rsidRPr="00B629C6">
        <w:rPr>
          <w:sz w:val="24"/>
          <w:szCs w:val="24"/>
        </w:rPr>
        <w:t xml:space="preserve"> szerződésszegése esetére irányadó jogkövetkezmények alkalmazását.</w:t>
      </w:r>
    </w:p>
    <w:p w:rsidR="003046DE" w:rsidRPr="00B629C6" w:rsidRDefault="003046DE" w:rsidP="003046DE">
      <w:pPr>
        <w:pStyle w:val="Listaszerbekezds"/>
        <w:tabs>
          <w:tab w:val="left" w:pos="336"/>
        </w:tabs>
        <w:ind w:left="284"/>
        <w:jc w:val="both"/>
        <w:rPr>
          <w:sz w:val="24"/>
          <w:szCs w:val="24"/>
        </w:rPr>
      </w:pPr>
      <w:r w:rsidRPr="00B629C6">
        <w:rPr>
          <w:sz w:val="24"/>
          <w:szCs w:val="24"/>
        </w:rPr>
        <w:t>Felek kölcsönösen kijelentik, hogy a jelen szerződésnek nincs olyan rendelkezése, mely a jelen pontban hivatkozott jogszabályi rendelkezést sérti.</w:t>
      </w:r>
    </w:p>
    <w:p w:rsidR="003046DE" w:rsidRPr="00B629C6" w:rsidRDefault="003046DE" w:rsidP="003046DE">
      <w:pPr>
        <w:pStyle w:val="Listaszerbekezds"/>
        <w:tabs>
          <w:tab w:val="left" w:pos="336"/>
        </w:tabs>
        <w:ind w:left="284"/>
        <w:jc w:val="both"/>
        <w:rPr>
          <w:i/>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[Üzleti titok korlátai]</w:t>
      </w:r>
    </w:p>
    <w:p w:rsidR="003046DE" w:rsidRPr="00B629C6" w:rsidRDefault="003046DE" w:rsidP="003046DE">
      <w:pPr>
        <w:pStyle w:val="Listaszerbekezds"/>
        <w:tabs>
          <w:tab w:val="left" w:pos="336"/>
        </w:tabs>
        <w:ind w:left="284"/>
        <w:jc w:val="both"/>
        <w:rPr>
          <w:sz w:val="24"/>
          <w:szCs w:val="24"/>
        </w:rPr>
      </w:pPr>
      <w:r w:rsidRPr="00B629C6">
        <w:rPr>
          <w:sz w:val="24"/>
          <w:szCs w:val="24"/>
        </w:rPr>
        <w:t>Nem korlátozható, illetve nem tiltható meg üzleti titokra hivatkozással olyan információ nyilvánosságra hozatala, amely a</w:t>
      </w:r>
      <w:r>
        <w:rPr>
          <w:sz w:val="24"/>
          <w:szCs w:val="24"/>
        </w:rPr>
        <w:t>z információs önrendelkezési jogról szóló törvény</w:t>
      </w:r>
      <w:r w:rsidRPr="00B629C6">
        <w:rPr>
          <w:sz w:val="24"/>
          <w:szCs w:val="24"/>
        </w:rPr>
        <w:t xml:space="preserve">ben meghatározott adatszolgáltatási és tájékoztatási kötelezettség alá esik vagy az adat üzleti titokká minősítését jogszabály kizárja. Szerződő felek magukra nézve kötelezőnek fogadják el, hogy a közreműködő szervezet, a támogató, valamint a jogszabályok alapján ellenőrzésre hatáskörrel rendelkező szervezetek jogosultak ellenőrizni a rendelkezésükre bocsátott költségvetési pénzeszközök szerződésszerű felhasználását. </w:t>
      </w:r>
    </w:p>
    <w:p w:rsidR="003046DE" w:rsidRPr="00B629C6" w:rsidRDefault="003046DE" w:rsidP="003046DE">
      <w:pPr>
        <w:pStyle w:val="Listaszerbekezds"/>
        <w:tabs>
          <w:tab w:val="left" w:pos="336"/>
        </w:tabs>
        <w:ind w:left="284"/>
        <w:jc w:val="both"/>
        <w:rPr>
          <w:sz w:val="24"/>
          <w:szCs w:val="24"/>
        </w:rPr>
      </w:pPr>
    </w:p>
    <w:p w:rsidR="003046DE" w:rsidRDefault="003046DE" w:rsidP="003046DE">
      <w:pPr>
        <w:pStyle w:val="Listaszerbekezds"/>
        <w:numPr>
          <w:ilvl w:val="0"/>
          <w:numId w:val="24"/>
        </w:numPr>
        <w:tabs>
          <w:tab w:val="left" w:pos="336"/>
        </w:tabs>
        <w:ind w:left="284" w:hanging="284"/>
        <w:jc w:val="both"/>
        <w:rPr>
          <w:i/>
          <w:sz w:val="24"/>
          <w:szCs w:val="24"/>
        </w:rPr>
      </w:pPr>
      <w:bookmarkStart w:id="25" w:name="_Ref447120647"/>
      <w:r w:rsidRPr="002F7FEE">
        <w:rPr>
          <w:i/>
          <w:sz w:val="24"/>
          <w:szCs w:val="24"/>
        </w:rPr>
        <w:t>[A Kbt. 136. §</w:t>
      </w:r>
      <w:proofErr w:type="spellStart"/>
      <w:r w:rsidRPr="002F7FEE">
        <w:rPr>
          <w:i/>
          <w:sz w:val="24"/>
          <w:szCs w:val="24"/>
        </w:rPr>
        <w:t>-a</w:t>
      </w:r>
      <w:proofErr w:type="spellEnd"/>
      <w:r w:rsidRPr="002F7FEE">
        <w:rPr>
          <w:i/>
          <w:sz w:val="24"/>
          <w:szCs w:val="24"/>
        </w:rPr>
        <w:t xml:space="preserve"> szerinti kikötések]</w:t>
      </w:r>
      <w:bookmarkEnd w:id="25"/>
    </w:p>
    <w:p w:rsidR="003046DE" w:rsidRDefault="003046DE" w:rsidP="003046DE">
      <w:pPr>
        <w:tabs>
          <w:tab w:val="left" w:pos="-4860"/>
          <w:tab w:val="left" w:pos="350"/>
        </w:tabs>
        <w:ind w:left="360"/>
        <w:jc w:val="both"/>
      </w:pPr>
    </w:p>
    <w:p w:rsidR="003046DE" w:rsidRPr="007E600B" w:rsidRDefault="00D4087A" w:rsidP="003046DE">
      <w:pPr>
        <w:tabs>
          <w:tab w:val="left" w:pos="-4860"/>
        </w:tabs>
        <w:ind w:left="567" w:hanging="284"/>
        <w:jc w:val="both"/>
        <w:rPr>
          <w:sz w:val="24"/>
          <w:szCs w:val="24"/>
        </w:rPr>
      </w:pPr>
      <w:r>
        <w:rPr>
          <w:sz w:val="24"/>
          <w:szCs w:val="24"/>
        </w:rPr>
        <w:fldChar w:fldCharType="begin"/>
      </w:r>
      <w:r w:rsidR="003046DE">
        <w:rPr>
          <w:sz w:val="24"/>
          <w:szCs w:val="24"/>
        </w:rPr>
        <w:instrText xml:space="preserve"> REF _Ref447120647 \r \h </w:instrText>
      </w:r>
      <w:r>
        <w:rPr>
          <w:sz w:val="24"/>
          <w:szCs w:val="24"/>
        </w:rPr>
      </w:r>
      <w:r>
        <w:rPr>
          <w:sz w:val="24"/>
          <w:szCs w:val="24"/>
        </w:rPr>
        <w:fldChar w:fldCharType="separate"/>
      </w:r>
      <w:r w:rsidR="00D637D5">
        <w:rPr>
          <w:sz w:val="24"/>
          <w:szCs w:val="24"/>
        </w:rPr>
        <w:t>44</w:t>
      </w:r>
      <w:r>
        <w:rPr>
          <w:sz w:val="24"/>
          <w:szCs w:val="24"/>
        </w:rPr>
        <w:fldChar w:fldCharType="end"/>
      </w:r>
      <w:r w:rsidR="003046DE" w:rsidRPr="002F7FEE">
        <w:rPr>
          <w:sz w:val="24"/>
          <w:szCs w:val="24"/>
        </w:rPr>
        <w:t xml:space="preserve">.1 </w:t>
      </w:r>
      <w:r w:rsidR="003046DE">
        <w:rPr>
          <w:sz w:val="24"/>
          <w:szCs w:val="24"/>
        </w:rPr>
        <w:t>Bérbeadó</w:t>
      </w:r>
      <w:r w:rsidR="003046DE" w:rsidRPr="002F7FEE">
        <w:rPr>
          <w:sz w:val="24"/>
          <w:szCs w:val="24"/>
        </w:rPr>
        <w:t xml:space="preserve"> </w:t>
      </w:r>
    </w:p>
    <w:p w:rsidR="003046DE" w:rsidRPr="007E600B" w:rsidRDefault="003046DE" w:rsidP="003046DE">
      <w:pPr>
        <w:tabs>
          <w:tab w:val="left" w:pos="-4860"/>
        </w:tabs>
        <w:ind w:left="567" w:hanging="284"/>
        <w:jc w:val="both"/>
        <w:rPr>
          <w:sz w:val="24"/>
          <w:szCs w:val="24"/>
        </w:rPr>
      </w:pPr>
    </w:p>
    <w:p w:rsidR="003046DE" w:rsidRPr="007E600B" w:rsidRDefault="003046DE" w:rsidP="003046DE">
      <w:pPr>
        <w:tabs>
          <w:tab w:val="left" w:pos="-4860"/>
        </w:tabs>
        <w:ind w:left="567"/>
        <w:jc w:val="both"/>
        <w:rPr>
          <w:sz w:val="24"/>
          <w:szCs w:val="24"/>
        </w:rPr>
      </w:pPr>
      <w:proofErr w:type="gramStart"/>
      <w:r w:rsidRPr="002F7FEE">
        <w:rPr>
          <w:sz w:val="24"/>
          <w:szCs w:val="24"/>
        </w:rPr>
        <w:t>a</w:t>
      </w:r>
      <w:proofErr w:type="gramEnd"/>
      <w:r w:rsidRPr="002F7FEE">
        <w:rPr>
          <w:sz w:val="24"/>
          <w:szCs w:val="24"/>
        </w:rPr>
        <w:t xml:space="preserve">) nem fizethet, illetve számolhat el a szerződés teljesítésével összefüggésben olyan költségeket, amelyek a 62. § (1) bekezdés k) pont </w:t>
      </w:r>
      <w:proofErr w:type="spellStart"/>
      <w:r w:rsidRPr="002F7FEE">
        <w:rPr>
          <w:sz w:val="24"/>
          <w:szCs w:val="24"/>
        </w:rPr>
        <w:t>ka</w:t>
      </w:r>
      <w:proofErr w:type="spellEnd"/>
      <w:r w:rsidRPr="002F7FEE">
        <w:rPr>
          <w:sz w:val="24"/>
          <w:szCs w:val="24"/>
        </w:rPr>
        <w:t>)</w:t>
      </w:r>
      <w:proofErr w:type="spellStart"/>
      <w:r w:rsidRPr="002F7FEE">
        <w:rPr>
          <w:sz w:val="24"/>
          <w:szCs w:val="24"/>
        </w:rPr>
        <w:t>-kb</w:t>
      </w:r>
      <w:proofErr w:type="spellEnd"/>
      <w:r w:rsidRPr="002F7FEE">
        <w:rPr>
          <w:sz w:val="24"/>
          <w:szCs w:val="24"/>
        </w:rPr>
        <w:t xml:space="preserve">) alpontja szerinti feltételeknek nem megfelelő társaság tekintetében merülnek fel, és amelyek </w:t>
      </w:r>
      <w:r>
        <w:rPr>
          <w:sz w:val="24"/>
          <w:szCs w:val="24"/>
        </w:rPr>
        <w:t>Bérbeadó</w:t>
      </w:r>
      <w:r w:rsidRPr="002F7FEE">
        <w:rPr>
          <w:sz w:val="24"/>
          <w:szCs w:val="24"/>
        </w:rPr>
        <w:t xml:space="preserve"> adóköteles jövedelmének csökkentésére alkalmasak, valamint</w:t>
      </w:r>
    </w:p>
    <w:p w:rsidR="003046DE" w:rsidRPr="007E600B" w:rsidRDefault="003046DE" w:rsidP="003046DE">
      <w:pPr>
        <w:tabs>
          <w:tab w:val="left" w:pos="-4860"/>
        </w:tabs>
        <w:ind w:left="567"/>
        <w:jc w:val="both"/>
        <w:rPr>
          <w:sz w:val="24"/>
          <w:szCs w:val="24"/>
        </w:rPr>
      </w:pPr>
      <w:r w:rsidRPr="002F7FEE">
        <w:rPr>
          <w:sz w:val="24"/>
          <w:szCs w:val="24"/>
        </w:rPr>
        <w:t xml:space="preserve">b) a szerződés teljesítésének teljes időtartama alatt tulajdonosi szerkezetét </w:t>
      </w:r>
      <w:r>
        <w:rPr>
          <w:sz w:val="24"/>
          <w:szCs w:val="24"/>
        </w:rPr>
        <w:t>Bérlő</w:t>
      </w:r>
      <w:r w:rsidRPr="002F7FEE">
        <w:rPr>
          <w:sz w:val="24"/>
          <w:szCs w:val="24"/>
        </w:rPr>
        <w:t xml:space="preserve"> számára megismerhetővé teszi és a 143. § (3) bekezdése szerinti ügyletekről </w:t>
      </w:r>
      <w:r>
        <w:rPr>
          <w:sz w:val="24"/>
          <w:szCs w:val="24"/>
        </w:rPr>
        <w:t>Bérlőt</w:t>
      </w:r>
      <w:r w:rsidRPr="002F7FEE">
        <w:rPr>
          <w:sz w:val="24"/>
          <w:szCs w:val="24"/>
        </w:rPr>
        <w:t xml:space="preserve"> haladéktalanul értesíti. </w:t>
      </w:r>
    </w:p>
    <w:p w:rsidR="003046DE" w:rsidRPr="007E600B" w:rsidRDefault="003046DE" w:rsidP="003046DE">
      <w:pPr>
        <w:tabs>
          <w:tab w:val="left" w:pos="-4860"/>
        </w:tabs>
        <w:ind w:left="567"/>
        <w:jc w:val="both"/>
        <w:rPr>
          <w:sz w:val="24"/>
          <w:szCs w:val="24"/>
        </w:rPr>
      </w:pPr>
    </w:p>
    <w:p w:rsidR="003046DE" w:rsidRPr="007E600B" w:rsidRDefault="00D4087A" w:rsidP="003046DE">
      <w:pPr>
        <w:tabs>
          <w:tab w:val="left" w:pos="-4860"/>
        </w:tabs>
        <w:ind w:left="567" w:hanging="284"/>
        <w:jc w:val="both"/>
        <w:rPr>
          <w:sz w:val="24"/>
          <w:szCs w:val="24"/>
        </w:rPr>
      </w:pPr>
      <w:r>
        <w:rPr>
          <w:sz w:val="24"/>
          <w:szCs w:val="24"/>
        </w:rPr>
        <w:fldChar w:fldCharType="begin"/>
      </w:r>
      <w:r w:rsidR="003046DE">
        <w:rPr>
          <w:sz w:val="24"/>
          <w:szCs w:val="24"/>
        </w:rPr>
        <w:instrText xml:space="preserve"> REF _Ref447120647 \r \h </w:instrText>
      </w:r>
      <w:r>
        <w:rPr>
          <w:sz w:val="24"/>
          <w:szCs w:val="24"/>
        </w:rPr>
      </w:r>
      <w:r>
        <w:rPr>
          <w:sz w:val="24"/>
          <w:szCs w:val="24"/>
        </w:rPr>
        <w:fldChar w:fldCharType="separate"/>
      </w:r>
      <w:r w:rsidR="00D637D5">
        <w:rPr>
          <w:sz w:val="24"/>
          <w:szCs w:val="24"/>
        </w:rPr>
        <w:t>44</w:t>
      </w:r>
      <w:r>
        <w:rPr>
          <w:sz w:val="24"/>
          <w:szCs w:val="24"/>
        </w:rPr>
        <w:fldChar w:fldCharType="end"/>
      </w:r>
      <w:r w:rsidR="003046DE" w:rsidRPr="002F7FEE">
        <w:rPr>
          <w:sz w:val="24"/>
          <w:szCs w:val="24"/>
        </w:rPr>
        <w:t xml:space="preserve">.2 Amennyiben </w:t>
      </w:r>
      <w:r w:rsidR="003046DE">
        <w:rPr>
          <w:sz w:val="24"/>
          <w:szCs w:val="24"/>
        </w:rPr>
        <w:t>Bérbeadó</w:t>
      </w:r>
      <w:r w:rsidR="003046DE" w:rsidRPr="002F7FEE">
        <w:rPr>
          <w:sz w:val="24"/>
          <w:szCs w:val="24"/>
        </w:rPr>
        <w:t xml:space="preserve"> külföldi adóilletőségű személy, akkor köteles a szerződéshez, annak megkötését követő 8 napon belül arra vonatkozó meghatalmazást csatolni, hogy az illetősége szerinti adóhatóságtól a magyar adóhatóság közvetlenül beszerezhet a </w:t>
      </w:r>
      <w:r w:rsidR="003046DE">
        <w:rPr>
          <w:sz w:val="24"/>
          <w:szCs w:val="24"/>
        </w:rPr>
        <w:t>Bérbea</w:t>
      </w:r>
      <w:r w:rsidR="00935B74">
        <w:rPr>
          <w:sz w:val="24"/>
          <w:szCs w:val="24"/>
        </w:rPr>
        <w:t>d</w:t>
      </w:r>
      <w:r w:rsidR="003046DE">
        <w:rPr>
          <w:sz w:val="24"/>
          <w:szCs w:val="24"/>
        </w:rPr>
        <w:t>óra</w:t>
      </w:r>
      <w:r w:rsidR="003046DE" w:rsidRPr="002F7FEE">
        <w:rPr>
          <w:sz w:val="24"/>
          <w:szCs w:val="24"/>
        </w:rPr>
        <w:t xml:space="preserve"> vonatkozó adatokat az országok közötti jogsegély igénybevétele nélkül.</w:t>
      </w:r>
    </w:p>
    <w:p w:rsidR="003046DE" w:rsidRDefault="003046DE" w:rsidP="003046DE">
      <w:pPr>
        <w:pStyle w:val="Listaszerbekezds"/>
        <w:ind w:left="0"/>
        <w:jc w:val="center"/>
        <w:rPr>
          <w:b/>
          <w:sz w:val="24"/>
          <w:szCs w:val="24"/>
        </w:rPr>
      </w:pPr>
    </w:p>
    <w:p w:rsidR="003046DE" w:rsidRPr="00B629C6" w:rsidRDefault="003046DE" w:rsidP="003046DE">
      <w:pPr>
        <w:pStyle w:val="Listaszerbekezds"/>
        <w:ind w:left="0"/>
        <w:jc w:val="center"/>
        <w:rPr>
          <w:b/>
          <w:sz w:val="24"/>
          <w:szCs w:val="24"/>
        </w:rPr>
      </w:pPr>
      <w:r w:rsidRPr="00B54EAA">
        <w:rPr>
          <w:b/>
          <w:sz w:val="24"/>
          <w:szCs w:val="24"/>
        </w:rPr>
        <w:t>VIII. Mellékletek</w:t>
      </w:r>
    </w:p>
    <w:p w:rsidR="003046DE" w:rsidRDefault="003046DE" w:rsidP="003046DE">
      <w:pPr>
        <w:ind w:left="360" w:hanging="360"/>
        <w:jc w:val="both"/>
        <w:rPr>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w:t>
      </w:r>
      <w:r>
        <w:rPr>
          <w:i/>
          <w:sz w:val="24"/>
          <w:szCs w:val="24"/>
        </w:rPr>
        <w:t>A szerződés részét képező mellékletek</w:t>
      </w:r>
      <w:r w:rsidRPr="00B629C6">
        <w:rPr>
          <w:i/>
          <w:sz w:val="24"/>
          <w:szCs w:val="24"/>
        </w:rPr>
        <w:t>]</w:t>
      </w:r>
    </w:p>
    <w:p w:rsidR="003046DE" w:rsidRPr="00B54EAA" w:rsidRDefault="003046DE" w:rsidP="003046DE">
      <w:pPr>
        <w:pStyle w:val="Listaszerbekezds"/>
        <w:tabs>
          <w:tab w:val="left" w:pos="336"/>
        </w:tabs>
        <w:ind w:left="284"/>
        <w:jc w:val="both"/>
        <w:rPr>
          <w:sz w:val="24"/>
          <w:szCs w:val="24"/>
        </w:rPr>
      </w:pPr>
      <w:r w:rsidRPr="00B54EAA">
        <w:rPr>
          <w:sz w:val="24"/>
          <w:szCs w:val="24"/>
        </w:rPr>
        <w:t>Jelen szerződés - külön csatolás nélkül is - elválaszthatatlan részét képezik az alábbi mellékletek:</w:t>
      </w:r>
    </w:p>
    <w:p w:rsidR="003046DE" w:rsidRPr="00B54EAA" w:rsidRDefault="003046DE" w:rsidP="003046DE">
      <w:pPr>
        <w:pStyle w:val="Listaszerbekezds"/>
        <w:jc w:val="both"/>
        <w:rPr>
          <w:sz w:val="24"/>
          <w:szCs w:val="24"/>
        </w:rPr>
      </w:pPr>
      <w:r w:rsidRPr="00B54EAA">
        <w:rPr>
          <w:sz w:val="24"/>
          <w:szCs w:val="24"/>
        </w:rPr>
        <w:t>1. számú melléklet:</w:t>
      </w:r>
      <w:r w:rsidRPr="00B54EAA">
        <w:rPr>
          <w:sz w:val="24"/>
          <w:szCs w:val="24"/>
        </w:rPr>
        <w:tab/>
        <w:t xml:space="preserve">Ajánlati felhívás </w:t>
      </w:r>
    </w:p>
    <w:p w:rsidR="003046DE" w:rsidRPr="00B54EAA" w:rsidRDefault="003046DE" w:rsidP="003046DE">
      <w:pPr>
        <w:pStyle w:val="Listaszerbekezds"/>
        <w:jc w:val="both"/>
        <w:rPr>
          <w:sz w:val="24"/>
          <w:szCs w:val="24"/>
        </w:rPr>
      </w:pPr>
      <w:r w:rsidRPr="00B54EAA">
        <w:rPr>
          <w:sz w:val="24"/>
          <w:szCs w:val="24"/>
        </w:rPr>
        <w:t>2. számú melléklet:</w:t>
      </w:r>
      <w:r w:rsidRPr="00B54EAA">
        <w:rPr>
          <w:sz w:val="24"/>
          <w:szCs w:val="24"/>
        </w:rPr>
        <w:tab/>
      </w:r>
      <w:r>
        <w:rPr>
          <w:sz w:val="24"/>
          <w:szCs w:val="24"/>
        </w:rPr>
        <w:t>Műszaki leírás</w:t>
      </w:r>
      <w:r w:rsidRPr="00B54EAA">
        <w:rPr>
          <w:sz w:val="24"/>
          <w:szCs w:val="24"/>
        </w:rPr>
        <w:t xml:space="preserve"> </w:t>
      </w:r>
    </w:p>
    <w:p w:rsidR="003046DE" w:rsidRPr="00B54EAA" w:rsidRDefault="003046DE" w:rsidP="003046DE">
      <w:pPr>
        <w:pStyle w:val="Listaszerbekezds"/>
        <w:jc w:val="both"/>
        <w:rPr>
          <w:sz w:val="24"/>
          <w:szCs w:val="24"/>
        </w:rPr>
      </w:pPr>
      <w:r>
        <w:rPr>
          <w:sz w:val="24"/>
          <w:szCs w:val="24"/>
        </w:rPr>
        <w:t>3</w:t>
      </w:r>
      <w:r w:rsidRPr="00B54EAA">
        <w:rPr>
          <w:sz w:val="24"/>
          <w:szCs w:val="24"/>
        </w:rPr>
        <w:t>. számú melléklet:</w:t>
      </w:r>
      <w:r w:rsidRPr="00B54EAA">
        <w:rPr>
          <w:sz w:val="24"/>
          <w:szCs w:val="24"/>
        </w:rPr>
        <w:tab/>
        <w:t>Bérbeadó ajánlata</w:t>
      </w:r>
    </w:p>
    <w:p w:rsidR="003046DE" w:rsidRPr="00B54EAA" w:rsidRDefault="003046DE" w:rsidP="003046DE">
      <w:pPr>
        <w:pStyle w:val="Listaszerbekezds"/>
        <w:jc w:val="both"/>
        <w:rPr>
          <w:sz w:val="24"/>
          <w:szCs w:val="24"/>
        </w:rPr>
      </w:pPr>
      <w:r>
        <w:rPr>
          <w:sz w:val="24"/>
          <w:szCs w:val="24"/>
        </w:rPr>
        <w:t>4</w:t>
      </w:r>
      <w:r w:rsidRPr="00B54EAA">
        <w:rPr>
          <w:sz w:val="24"/>
          <w:szCs w:val="24"/>
        </w:rPr>
        <w:t xml:space="preserve">. számú melléklet: </w:t>
      </w:r>
      <w:r w:rsidRPr="00B54EAA">
        <w:rPr>
          <w:sz w:val="24"/>
          <w:szCs w:val="24"/>
        </w:rPr>
        <w:tab/>
        <w:t>Előleg-visszafizetési biztosíték szolgáltatását igazoló okirat (adott esetben)</w:t>
      </w:r>
    </w:p>
    <w:p w:rsidR="003046DE" w:rsidRDefault="003046DE" w:rsidP="003046DE">
      <w:pPr>
        <w:autoSpaceDE w:val="0"/>
        <w:autoSpaceDN w:val="0"/>
        <w:adjustRightInd w:val="0"/>
        <w:ind w:left="360" w:hanging="360"/>
        <w:jc w:val="both"/>
        <w:rPr>
          <w:sz w:val="24"/>
          <w:szCs w:val="24"/>
        </w:rPr>
      </w:pPr>
    </w:p>
    <w:p w:rsidR="003046DE" w:rsidRPr="00B629C6" w:rsidRDefault="003046DE" w:rsidP="003046DE">
      <w:pPr>
        <w:pStyle w:val="Listaszerbekezds"/>
        <w:numPr>
          <w:ilvl w:val="0"/>
          <w:numId w:val="24"/>
        </w:numPr>
        <w:tabs>
          <w:tab w:val="left" w:pos="336"/>
        </w:tabs>
        <w:ind w:left="284" w:hanging="284"/>
        <w:jc w:val="both"/>
        <w:rPr>
          <w:i/>
          <w:sz w:val="24"/>
          <w:szCs w:val="24"/>
        </w:rPr>
      </w:pPr>
      <w:r w:rsidRPr="00B629C6">
        <w:rPr>
          <w:i/>
          <w:sz w:val="24"/>
          <w:szCs w:val="24"/>
        </w:rPr>
        <w:t>[</w:t>
      </w:r>
      <w:r>
        <w:rPr>
          <w:i/>
          <w:sz w:val="24"/>
          <w:szCs w:val="24"/>
        </w:rPr>
        <w:t>Értelmezési sorrend</w:t>
      </w:r>
      <w:r w:rsidRPr="00B629C6">
        <w:rPr>
          <w:i/>
          <w:sz w:val="24"/>
          <w:szCs w:val="24"/>
        </w:rPr>
        <w:t>]</w:t>
      </w:r>
    </w:p>
    <w:p w:rsidR="003046DE" w:rsidRPr="00B54EAA" w:rsidRDefault="003046DE" w:rsidP="003046DE">
      <w:pPr>
        <w:pStyle w:val="Listaszerbekezds"/>
        <w:tabs>
          <w:tab w:val="left" w:pos="336"/>
        </w:tabs>
        <w:ind w:left="284"/>
        <w:jc w:val="both"/>
        <w:rPr>
          <w:sz w:val="24"/>
          <w:szCs w:val="24"/>
        </w:rPr>
      </w:pPr>
      <w:r w:rsidRPr="00B54EAA">
        <w:rPr>
          <w:sz w:val="24"/>
          <w:szCs w:val="24"/>
        </w:rPr>
        <w:t>Szerződő felek megállapodnak abban, hogy a mellékletek értelmezése vagy esetleges ellentmondásuk esetén az alábbi értelmezési sorrend irányadó.</w:t>
      </w:r>
    </w:p>
    <w:p w:rsidR="003046DE" w:rsidRPr="00B54EAA" w:rsidRDefault="003046DE" w:rsidP="003046DE">
      <w:pPr>
        <w:pStyle w:val="Listaszerbekezds"/>
        <w:numPr>
          <w:ilvl w:val="0"/>
          <w:numId w:val="26"/>
        </w:numPr>
        <w:jc w:val="both"/>
        <w:rPr>
          <w:sz w:val="24"/>
          <w:szCs w:val="24"/>
        </w:rPr>
      </w:pPr>
      <w:r w:rsidRPr="00B54EAA">
        <w:rPr>
          <w:sz w:val="24"/>
          <w:szCs w:val="24"/>
        </w:rPr>
        <w:t>Ajánlattételi felhívás</w:t>
      </w:r>
    </w:p>
    <w:p w:rsidR="003046DE" w:rsidRPr="00B54EAA" w:rsidRDefault="003046DE" w:rsidP="003046DE">
      <w:pPr>
        <w:pStyle w:val="Listaszerbekezds"/>
        <w:numPr>
          <w:ilvl w:val="0"/>
          <w:numId w:val="26"/>
        </w:numPr>
        <w:jc w:val="both"/>
        <w:rPr>
          <w:sz w:val="24"/>
          <w:szCs w:val="24"/>
        </w:rPr>
      </w:pPr>
      <w:r>
        <w:rPr>
          <w:sz w:val="24"/>
          <w:szCs w:val="24"/>
        </w:rPr>
        <w:t>M</w:t>
      </w:r>
      <w:r w:rsidRPr="00B54EAA">
        <w:rPr>
          <w:sz w:val="24"/>
          <w:szCs w:val="24"/>
        </w:rPr>
        <w:t>űszaki leírás</w:t>
      </w:r>
    </w:p>
    <w:p w:rsidR="003046DE" w:rsidRPr="00B54EAA" w:rsidRDefault="003046DE" w:rsidP="003046DE">
      <w:pPr>
        <w:pStyle w:val="Listaszerbekezds"/>
        <w:numPr>
          <w:ilvl w:val="0"/>
          <w:numId w:val="26"/>
        </w:numPr>
        <w:jc w:val="both"/>
        <w:rPr>
          <w:sz w:val="24"/>
          <w:szCs w:val="24"/>
        </w:rPr>
      </w:pPr>
      <w:r w:rsidRPr="00B54EAA">
        <w:rPr>
          <w:sz w:val="24"/>
          <w:szCs w:val="24"/>
        </w:rPr>
        <w:t>Jelen szerződés</w:t>
      </w:r>
    </w:p>
    <w:p w:rsidR="003046DE" w:rsidRPr="00B54EAA" w:rsidRDefault="003046DE" w:rsidP="003046DE">
      <w:pPr>
        <w:pStyle w:val="Listaszerbekezds"/>
        <w:numPr>
          <w:ilvl w:val="0"/>
          <w:numId w:val="26"/>
        </w:numPr>
        <w:jc w:val="both"/>
        <w:rPr>
          <w:sz w:val="24"/>
          <w:szCs w:val="24"/>
        </w:rPr>
      </w:pPr>
      <w:r w:rsidRPr="00B54EAA">
        <w:rPr>
          <w:sz w:val="24"/>
          <w:szCs w:val="24"/>
        </w:rPr>
        <w:t>Bérbeadó ajánlata</w:t>
      </w:r>
    </w:p>
    <w:p w:rsidR="003046DE" w:rsidRPr="00D26484" w:rsidRDefault="003046DE" w:rsidP="003046DE">
      <w:pPr>
        <w:ind w:left="360" w:hanging="360"/>
        <w:jc w:val="both"/>
        <w:rPr>
          <w:sz w:val="24"/>
          <w:szCs w:val="24"/>
        </w:rPr>
      </w:pPr>
    </w:p>
    <w:p w:rsidR="009C1238" w:rsidRPr="00CE31F5" w:rsidRDefault="00661EE5" w:rsidP="009C1238">
      <w:pPr>
        <w:pStyle w:val="Listaszerbekezds"/>
        <w:ind w:left="70"/>
        <w:jc w:val="both"/>
        <w:rPr>
          <w:sz w:val="24"/>
          <w:szCs w:val="24"/>
        </w:rPr>
      </w:pPr>
      <w:r w:rsidRPr="00CE31F5">
        <w:rPr>
          <w:sz w:val="24"/>
          <w:szCs w:val="24"/>
        </w:rPr>
        <w:t xml:space="preserve">A felek a szerződésben nem szabályozott egyéb kérdésekben a </w:t>
      </w:r>
      <w:r w:rsidR="009C1238" w:rsidRPr="00CE31F5">
        <w:rPr>
          <w:sz w:val="24"/>
          <w:szCs w:val="24"/>
        </w:rPr>
        <w:t xml:space="preserve">Kbt., a </w:t>
      </w:r>
      <w:r w:rsidR="000840CB" w:rsidRPr="00CE31F5">
        <w:rPr>
          <w:sz w:val="24"/>
          <w:szCs w:val="24"/>
        </w:rPr>
        <w:t>Polgári Törvénykönyvről szóló 2013. évi V. törvény (</w:t>
      </w:r>
      <w:r w:rsidRPr="00CE31F5">
        <w:rPr>
          <w:sz w:val="24"/>
          <w:szCs w:val="24"/>
        </w:rPr>
        <w:t>Ptk.</w:t>
      </w:r>
      <w:r w:rsidR="000840CB" w:rsidRPr="00CE31F5">
        <w:rPr>
          <w:sz w:val="24"/>
          <w:szCs w:val="24"/>
        </w:rPr>
        <w:t>)</w:t>
      </w:r>
      <w:r w:rsidRPr="00CE31F5">
        <w:rPr>
          <w:sz w:val="24"/>
          <w:szCs w:val="24"/>
        </w:rPr>
        <w:t xml:space="preserve">, </w:t>
      </w:r>
      <w:r w:rsidR="009C1238" w:rsidRPr="00CE31F5">
        <w:rPr>
          <w:sz w:val="24"/>
          <w:szCs w:val="24"/>
        </w:rPr>
        <w:t xml:space="preserve">a lakások és helyiségek bérletére, valamint az elidegenítésükre vonatkozó egyes szabályokról szóló 1993. évi LXXVIII. törvény, </w:t>
      </w:r>
      <w:r w:rsidRPr="00CE31F5">
        <w:rPr>
          <w:sz w:val="24"/>
          <w:szCs w:val="24"/>
        </w:rPr>
        <w:t>valamint az egyéb kapcsolódó jogszabályok vonatkozó rendelkezéseit tekintik irányadónak.</w:t>
      </w:r>
      <w:r w:rsidR="009C1238" w:rsidRPr="00CE31F5">
        <w:rPr>
          <w:sz w:val="24"/>
          <w:szCs w:val="24"/>
        </w:rPr>
        <w:t xml:space="preserve"> </w:t>
      </w:r>
    </w:p>
    <w:p w:rsidR="009C1238" w:rsidRPr="00CE31F5" w:rsidRDefault="009C1238" w:rsidP="009C1238">
      <w:pPr>
        <w:pStyle w:val="Listaszerbekezds"/>
        <w:ind w:left="70"/>
        <w:jc w:val="both"/>
        <w:rPr>
          <w:sz w:val="24"/>
          <w:szCs w:val="24"/>
        </w:rPr>
      </w:pPr>
    </w:p>
    <w:p w:rsidR="00661EE5" w:rsidRPr="00CE31F5" w:rsidRDefault="00661EE5" w:rsidP="00952440">
      <w:pPr>
        <w:pStyle w:val="Listaszerbekezds"/>
        <w:ind w:left="70"/>
        <w:jc w:val="both"/>
        <w:rPr>
          <w:sz w:val="24"/>
          <w:szCs w:val="24"/>
        </w:rPr>
      </w:pPr>
      <w:r w:rsidRPr="00CE31F5">
        <w:rPr>
          <w:sz w:val="24"/>
          <w:szCs w:val="24"/>
        </w:rPr>
        <w:t>A szerződő felek a jelen szerződést – annak elolvasása és értelmezése után – mint akaratukkal mindenben megegyezőt jóváhagyólag írták alá.</w:t>
      </w:r>
    </w:p>
    <w:p w:rsidR="00661EE5" w:rsidRPr="00CE31F5" w:rsidRDefault="00661EE5" w:rsidP="00952440">
      <w:pPr>
        <w:ind w:left="70" w:hanging="360"/>
        <w:jc w:val="both"/>
        <w:rPr>
          <w:sz w:val="24"/>
          <w:szCs w:val="24"/>
        </w:rPr>
      </w:pPr>
    </w:p>
    <w:p w:rsidR="00661EE5" w:rsidRPr="00CE31F5" w:rsidRDefault="006E6710" w:rsidP="00952440">
      <w:pPr>
        <w:pStyle w:val="Szvegtrzs"/>
        <w:spacing w:after="0"/>
        <w:ind w:left="70"/>
        <w:rPr>
          <w:sz w:val="24"/>
        </w:rPr>
      </w:pPr>
      <w:r w:rsidRPr="00CE31F5">
        <w:rPr>
          <w:sz w:val="24"/>
        </w:rPr>
        <w:t>Budapest, 201</w:t>
      </w:r>
      <w:r w:rsidR="003046DE">
        <w:rPr>
          <w:sz w:val="24"/>
        </w:rPr>
        <w:t>6</w:t>
      </w:r>
      <w:r w:rsidR="00661EE5" w:rsidRPr="00CE31F5">
        <w:rPr>
          <w:sz w:val="24"/>
        </w:rPr>
        <w:t>. ..............  „...”</w:t>
      </w:r>
    </w:p>
    <w:p w:rsidR="00417DBD" w:rsidRPr="00CE31F5" w:rsidRDefault="00417DBD" w:rsidP="00952440">
      <w:pPr>
        <w:pStyle w:val="Szvegtrzs"/>
        <w:spacing w:after="0"/>
        <w:ind w:left="70" w:hanging="360"/>
        <w:rPr>
          <w:sz w:val="24"/>
        </w:rPr>
      </w:pPr>
    </w:p>
    <w:p w:rsidR="00417DBD" w:rsidRPr="00CE31F5" w:rsidRDefault="00417DBD" w:rsidP="00661EE5">
      <w:pPr>
        <w:pStyle w:val="Szvegtrzs"/>
        <w:spacing w:after="0"/>
        <w:ind w:left="360" w:hanging="360"/>
        <w:rPr>
          <w:sz w:val="24"/>
        </w:rPr>
      </w:pPr>
    </w:p>
    <w:p w:rsidR="00661EE5" w:rsidRPr="00CE31F5" w:rsidRDefault="00661EE5" w:rsidP="00063835">
      <w:pPr>
        <w:pStyle w:val="Szvegtrzs"/>
        <w:spacing w:after="0"/>
        <w:ind w:left="720"/>
        <w:rPr>
          <w:sz w:val="24"/>
        </w:rPr>
      </w:pPr>
      <w:r w:rsidRPr="00CE31F5">
        <w:rPr>
          <w:sz w:val="24"/>
        </w:rPr>
        <w:t>.............................................</w:t>
      </w:r>
      <w:r w:rsidRPr="00CE31F5">
        <w:rPr>
          <w:sz w:val="24"/>
        </w:rPr>
        <w:tab/>
      </w:r>
      <w:r w:rsidRPr="00CE31F5">
        <w:rPr>
          <w:sz w:val="24"/>
        </w:rPr>
        <w:tab/>
      </w:r>
      <w:r w:rsidRPr="00CE31F5">
        <w:rPr>
          <w:sz w:val="24"/>
        </w:rPr>
        <w:tab/>
        <w:t>.............................................</w:t>
      </w:r>
    </w:p>
    <w:p w:rsidR="00661EE5" w:rsidRPr="00CE31F5" w:rsidRDefault="00952440" w:rsidP="00063835">
      <w:pPr>
        <w:pStyle w:val="Szvegtrzs"/>
        <w:spacing w:after="0"/>
        <w:ind w:left="720"/>
        <w:rPr>
          <w:sz w:val="24"/>
        </w:rPr>
      </w:pPr>
      <w:r w:rsidRPr="00CE31F5">
        <w:rPr>
          <w:sz w:val="24"/>
        </w:rPr>
        <w:t xml:space="preserve">               </w:t>
      </w:r>
      <w:proofErr w:type="gramStart"/>
      <w:r w:rsidR="00661EE5" w:rsidRPr="00CE31F5">
        <w:rPr>
          <w:sz w:val="24"/>
        </w:rPr>
        <w:t>Bérlő</w:t>
      </w:r>
      <w:r w:rsidR="00661EE5" w:rsidRPr="00CE31F5">
        <w:rPr>
          <w:sz w:val="24"/>
        </w:rPr>
        <w:tab/>
      </w:r>
      <w:r w:rsidR="00661EE5" w:rsidRPr="00CE31F5">
        <w:rPr>
          <w:sz w:val="24"/>
        </w:rPr>
        <w:tab/>
      </w:r>
      <w:r w:rsidR="00661EE5" w:rsidRPr="00CE31F5">
        <w:rPr>
          <w:sz w:val="24"/>
        </w:rPr>
        <w:tab/>
      </w:r>
      <w:r w:rsidR="00661EE5" w:rsidRPr="00CE31F5">
        <w:rPr>
          <w:sz w:val="24"/>
        </w:rPr>
        <w:tab/>
      </w:r>
      <w:r w:rsidR="00661EE5" w:rsidRPr="00CE31F5">
        <w:rPr>
          <w:sz w:val="24"/>
        </w:rPr>
        <w:tab/>
      </w:r>
      <w:r w:rsidR="00661EE5" w:rsidRPr="00CE31F5">
        <w:rPr>
          <w:sz w:val="24"/>
        </w:rPr>
        <w:tab/>
        <w:t xml:space="preserve">            Bérbeadó</w:t>
      </w:r>
      <w:proofErr w:type="gramEnd"/>
    </w:p>
    <w:p w:rsidR="00661EE5" w:rsidRPr="00CE31F5" w:rsidRDefault="00661EE5" w:rsidP="00661EE5">
      <w:pPr>
        <w:rPr>
          <w:sz w:val="24"/>
          <w:szCs w:val="24"/>
        </w:rPr>
      </w:pPr>
    </w:p>
    <w:p w:rsidR="00DA5231" w:rsidRPr="00CE31F5" w:rsidRDefault="00DA5231">
      <w:pPr>
        <w:rPr>
          <w:sz w:val="24"/>
          <w:szCs w:val="24"/>
        </w:rPr>
      </w:pPr>
    </w:p>
    <w:p w:rsidR="007A51E0" w:rsidRPr="00CE31F5" w:rsidRDefault="007A51E0">
      <w:pPr>
        <w:rPr>
          <w:sz w:val="24"/>
          <w:szCs w:val="24"/>
        </w:rPr>
      </w:pPr>
    </w:p>
    <w:sectPr w:rsidR="007A51E0" w:rsidRPr="00CE31F5" w:rsidSect="00B75169">
      <w:headerReference w:type="even" r:id="rId7"/>
      <w:headerReference w:type="default" r:id="rId8"/>
      <w:footerReference w:type="even" r:id="rId9"/>
      <w:footerReference w:type="default" r:id="rId10"/>
      <w:headerReference w:type="first" r:id="rId11"/>
      <w:footerReference w:type="first" r:id="rId12"/>
      <w:pgSz w:w="11906" w:h="16838"/>
      <w:pgMar w:top="1418" w:right="1274" w:bottom="1702" w:left="1418" w:header="709" w:footer="12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81" w:rsidRDefault="009D0A81" w:rsidP="006C1248">
      <w:r>
        <w:separator/>
      </w:r>
    </w:p>
  </w:endnote>
  <w:endnote w:type="continuationSeparator" w:id="0">
    <w:p w:rsidR="009D0A81" w:rsidRDefault="009D0A81" w:rsidP="006C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73" w:rsidRDefault="007B567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27" w:rsidRPr="002C2EAE" w:rsidRDefault="00BA6E27" w:rsidP="00FD7275">
    <w:pPr>
      <w:pStyle w:val="llb"/>
      <w:tabs>
        <w:tab w:val="clear" w:pos="9072"/>
        <w:tab w:val="right" w:pos="921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73" w:rsidRDefault="007B567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81" w:rsidRDefault="009D0A81" w:rsidP="006C1248">
      <w:r>
        <w:separator/>
      </w:r>
    </w:p>
  </w:footnote>
  <w:footnote w:type="continuationSeparator" w:id="0">
    <w:p w:rsidR="009D0A81" w:rsidRDefault="009D0A81" w:rsidP="006C1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73" w:rsidRDefault="007B567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73" w:rsidRDefault="007B567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73" w:rsidRDefault="007B567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1004"/>
        </w:tabs>
        <w:ind w:left="1004" w:hanging="360"/>
      </w:pPr>
      <w:rPr>
        <w:rFonts w:ascii="Symbol" w:hAnsi="Symbol"/>
      </w:rPr>
    </w:lvl>
  </w:abstractNum>
  <w:abstractNum w:abstractNumId="2" w15:restartNumberingAfterBreak="0">
    <w:nsid w:val="03B4523E"/>
    <w:multiLevelType w:val="hybridMultilevel"/>
    <w:tmpl w:val="AD1EFB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391DCE"/>
    <w:multiLevelType w:val="hybridMultilevel"/>
    <w:tmpl w:val="B46C144C"/>
    <w:lvl w:ilvl="0" w:tplc="10DC4976">
      <w:start w:val="4"/>
      <w:numFmt w:val="bullet"/>
      <w:lvlText w:val="-"/>
      <w:lvlJc w:val="left"/>
      <w:pPr>
        <w:ind w:left="786" w:hanging="360"/>
      </w:pPr>
      <w:rPr>
        <w:rFonts w:ascii="Verdana" w:eastAsia="Times New Roman" w:hAnsi="Verdana"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4" w15:restartNumberingAfterBreak="0">
    <w:nsid w:val="1398603F"/>
    <w:multiLevelType w:val="hybridMultilevel"/>
    <w:tmpl w:val="7736B4C0"/>
    <w:lvl w:ilvl="0" w:tplc="ADEEFE5A">
      <w:start w:val="1"/>
      <w:numFmt w:val="decimal"/>
      <w:lvlText w:val="%1."/>
      <w:lvlJc w:val="left"/>
      <w:pPr>
        <w:tabs>
          <w:tab w:val="num" w:pos="360"/>
        </w:tabs>
        <w:ind w:left="360" w:hanging="360"/>
      </w:pPr>
      <w:rPr>
        <w:rFonts w:ascii="Times New Roman" w:hAnsi="Times New Roman" w:cs="Times New Roman" w:hint="default"/>
        <w:b w:val="0"/>
        <w:color w:val="auto"/>
      </w:rPr>
    </w:lvl>
    <w:lvl w:ilvl="1" w:tplc="040E000F">
      <w:start w:val="1"/>
      <w:numFmt w:val="decimal"/>
      <w:lvlText w:val="%2."/>
      <w:lvlJc w:val="left"/>
      <w:pPr>
        <w:tabs>
          <w:tab w:val="num" w:pos="360"/>
        </w:tabs>
        <w:ind w:left="36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9342048"/>
    <w:multiLevelType w:val="hybridMultilevel"/>
    <w:tmpl w:val="32FC73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7E20B3"/>
    <w:multiLevelType w:val="hybridMultilevel"/>
    <w:tmpl w:val="774AE5C4"/>
    <w:lvl w:ilvl="0" w:tplc="040E0001">
      <w:start w:val="1"/>
      <w:numFmt w:val="bullet"/>
      <w:lvlText w:val=""/>
      <w:lvlJc w:val="left"/>
      <w:pPr>
        <w:ind w:left="54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A1373D7"/>
    <w:multiLevelType w:val="hybridMultilevel"/>
    <w:tmpl w:val="1C96240A"/>
    <w:lvl w:ilvl="0" w:tplc="040E000F">
      <w:start w:val="1"/>
      <w:numFmt w:val="decimal"/>
      <w:lvlText w:val="%1."/>
      <w:lvlJc w:val="left"/>
      <w:pPr>
        <w:ind w:left="720" w:hanging="360"/>
      </w:pPr>
    </w:lvl>
    <w:lvl w:ilvl="1" w:tplc="012432D0">
      <w:start w:val="51"/>
      <w:numFmt w:val="bullet"/>
      <w:lvlText w:val="-"/>
      <w:lvlJc w:val="left"/>
      <w:pPr>
        <w:ind w:left="1440" w:hanging="360"/>
      </w:pPr>
      <w:rPr>
        <w:rFonts w:ascii="Verdana" w:eastAsia="Times New Roman" w:hAnsi="Verdana"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0F34021"/>
    <w:multiLevelType w:val="hybridMultilevel"/>
    <w:tmpl w:val="BAB43362"/>
    <w:lvl w:ilvl="0" w:tplc="C802B33C">
      <w:start w:val="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21C45BD"/>
    <w:multiLevelType w:val="hybridMultilevel"/>
    <w:tmpl w:val="A8962632"/>
    <w:lvl w:ilvl="0" w:tplc="A022D032">
      <w:start w:val="1"/>
      <w:numFmt w:val="lowerLetter"/>
      <w:lvlText w:val="%1)"/>
      <w:lvlJc w:val="left"/>
      <w:pPr>
        <w:ind w:left="1518" w:hanging="360"/>
      </w:pPr>
      <w:rPr>
        <w:rFonts w:cs="Times New Roman" w:hint="default"/>
      </w:rPr>
    </w:lvl>
    <w:lvl w:ilvl="1" w:tplc="040E0019">
      <w:start w:val="1"/>
      <w:numFmt w:val="lowerLetter"/>
      <w:lvlText w:val="%2."/>
      <w:lvlJc w:val="left"/>
      <w:pPr>
        <w:ind w:left="2238" w:hanging="360"/>
      </w:pPr>
      <w:rPr>
        <w:rFonts w:cs="Times New Roman"/>
      </w:rPr>
    </w:lvl>
    <w:lvl w:ilvl="2" w:tplc="040E001B" w:tentative="1">
      <w:start w:val="1"/>
      <w:numFmt w:val="lowerRoman"/>
      <w:lvlText w:val="%3."/>
      <w:lvlJc w:val="right"/>
      <w:pPr>
        <w:ind w:left="2958" w:hanging="180"/>
      </w:pPr>
      <w:rPr>
        <w:rFonts w:cs="Times New Roman"/>
      </w:rPr>
    </w:lvl>
    <w:lvl w:ilvl="3" w:tplc="040E000F" w:tentative="1">
      <w:start w:val="1"/>
      <w:numFmt w:val="decimal"/>
      <w:lvlText w:val="%4."/>
      <w:lvlJc w:val="left"/>
      <w:pPr>
        <w:ind w:left="3678" w:hanging="360"/>
      </w:pPr>
      <w:rPr>
        <w:rFonts w:cs="Times New Roman"/>
      </w:rPr>
    </w:lvl>
    <w:lvl w:ilvl="4" w:tplc="040E0019" w:tentative="1">
      <w:start w:val="1"/>
      <w:numFmt w:val="lowerLetter"/>
      <w:lvlText w:val="%5."/>
      <w:lvlJc w:val="left"/>
      <w:pPr>
        <w:ind w:left="4398" w:hanging="360"/>
      </w:pPr>
      <w:rPr>
        <w:rFonts w:cs="Times New Roman"/>
      </w:rPr>
    </w:lvl>
    <w:lvl w:ilvl="5" w:tplc="040E001B" w:tentative="1">
      <w:start w:val="1"/>
      <w:numFmt w:val="lowerRoman"/>
      <w:lvlText w:val="%6."/>
      <w:lvlJc w:val="right"/>
      <w:pPr>
        <w:ind w:left="5118" w:hanging="180"/>
      </w:pPr>
      <w:rPr>
        <w:rFonts w:cs="Times New Roman"/>
      </w:rPr>
    </w:lvl>
    <w:lvl w:ilvl="6" w:tplc="040E000F" w:tentative="1">
      <w:start w:val="1"/>
      <w:numFmt w:val="decimal"/>
      <w:lvlText w:val="%7."/>
      <w:lvlJc w:val="left"/>
      <w:pPr>
        <w:ind w:left="5838" w:hanging="360"/>
      </w:pPr>
      <w:rPr>
        <w:rFonts w:cs="Times New Roman"/>
      </w:rPr>
    </w:lvl>
    <w:lvl w:ilvl="7" w:tplc="040E0019" w:tentative="1">
      <w:start w:val="1"/>
      <w:numFmt w:val="lowerLetter"/>
      <w:lvlText w:val="%8."/>
      <w:lvlJc w:val="left"/>
      <w:pPr>
        <w:ind w:left="6558" w:hanging="360"/>
      </w:pPr>
      <w:rPr>
        <w:rFonts w:cs="Times New Roman"/>
      </w:rPr>
    </w:lvl>
    <w:lvl w:ilvl="8" w:tplc="040E001B" w:tentative="1">
      <w:start w:val="1"/>
      <w:numFmt w:val="lowerRoman"/>
      <w:lvlText w:val="%9."/>
      <w:lvlJc w:val="right"/>
      <w:pPr>
        <w:ind w:left="7278" w:hanging="180"/>
      </w:pPr>
      <w:rPr>
        <w:rFonts w:cs="Times New Roman"/>
      </w:rPr>
    </w:lvl>
  </w:abstractNum>
  <w:abstractNum w:abstractNumId="10" w15:restartNumberingAfterBreak="0">
    <w:nsid w:val="27162AA4"/>
    <w:multiLevelType w:val="hybridMultilevel"/>
    <w:tmpl w:val="66F6428A"/>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A928B7"/>
    <w:multiLevelType w:val="hybridMultilevel"/>
    <w:tmpl w:val="5D6453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C70485"/>
    <w:multiLevelType w:val="hybridMultilevel"/>
    <w:tmpl w:val="23E0B08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ADA18A4"/>
    <w:multiLevelType w:val="hybridMultilevel"/>
    <w:tmpl w:val="AE80FE06"/>
    <w:lvl w:ilvl="0" w:tplc="EE2814C8">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2E5D5A12"/>
    <w:multiLevelType w:val="hybridMultilevel"/>
    <w:tmpl w:val="7A4AF840"/>
    <w:lvl w:ilvl="0" w:tplc="CF1C0F7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664708"/>
    <w:multiLevelType w:val="multilevel"/>
    <w:tmpl w:val="F9DE8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val="0"/>
      </w:rPr>
    </w:lvl>
    <w:lvl w:ilvl="2">
      <w:start w:val="1"/>
      <w:numFmt w:val="lowerRoman"/>
      <w:lvlText w:val="(%3)"/>
      <w:lvlJc w:val="left"/>
      <w:pPr>
        <w:tabs>
          <w:tab w:val="num" w:pos="1800"/>
        </w:tabs>
        <w:ind w:left="1800" w:hanging="720"/>
      </w:pPr>
      <w:rPr>
        <w:rFonts w:ascii="Times New Roman" w:eastAsia="Times New Roman" w:hAnsi="Times New Roman" w:cs="Times New Roman"/>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15:restartNumberingAfterBreak="0">
    <w:nsid w:val="32342F22"/>
    <w:multiLevelType w:val="multilevel"/>
    <w:tmpl w:val="FB0E0A3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2D7F05"/>
    <w:multiLevelType w:val="hybridMultilevel"/>
    <w:tmpl w:val="712ACDA6"/>
    <w:lvl w:ilvl="0" w:tplc="D4A8E516">
      <w:start w:val="2"/>
      <w:numFmt w:val="decimal"/>
      <w:lvlText w:val="%1."/>
      <w:lvlJc w:val="left"/>
      <w:pPr>
        <w:tabs>
          <w:tab w:val="num" w:pos="360"/>
        </w:tabs>
        <w:ind w:left="360" w:hanging="360"/>
      </w:pPr>
      <w:rPr>
        <w:rFonts w:ascii="Verdana" w:hAnsi="Verdana" w:cs="Times New Roman" w:hint="default"/>
        <w:b/>
        <w:color w:val="auto"/>
      </w:rPr>
    </w:lvl>
    <w:lvl w:ilvl="1" w:tplc="040E000F">
      <w:start w:val="1"/>
      <w:numFmt w:val="decimal"/>
      <w:lvlText w:val="%2."/>
      <w:lvlJc w:val="left"/>
      <w:pPr>
        <w:tabs>
          <w:tab w:val="num" w:pos="360"/>
        </w:tabs>
        <w:ind w:left="36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ED83740"/>
    <w:multiLevelType w:val="hybridMultilevel"/>
    <w:tmpl w:val="2C369E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A31341"/>
    <w:multiLevelType w:val="hybridMultilevel"/>
    <w:tmpl w:val="631212E0"/>
    <w:lvl w:ilvl="0" w:tplc="500A00FE">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0" w15:restartNumberingAfterBreak="0">
    <w:nsid w:val="54FC1ED2"/>
    <w:multiLevelType w:val="hybridMultilevel"/>
    <w:tmpl w:val="54B6387C"/>
    <w:lvl w:ilvl="0" w:tplc="9558B62C">
      <w:start w:val="4"/>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7AC1882"/>
    <w:multiLevelType w:val="hybridMultilevel"/>
    <w:tmpl w:val="CBC4D8E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A6E78CC"/>
    <w:multiLevelType w:val="hybridMultilevel"/>
    <w:tmpl w:val="111A5D22"/>
    <w:lvl w:ilvl="0" w:tplc="7B8E6554">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AEE2234"/>
    <w:multiLevelType w:val="hybridMultilevel"/>
    <w:tmpl w:val="2376D5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4C234B"/>
    <w:multiLevelType w:val="hybridMultilevel"/>
    <w:tmpl w:val="FC3E80E2"/>
    <w:lvl w:ilvl="0" w:tplc="34A299F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6DCF6157"/>
    <w:multiLevelType w:val="hybridMultilevel"/>
    <w:tmpl w:val="60B217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66E2502"/>
    <w:multiLevelType w:val="hybridMultilevel"/>
    <w:tmpl w:val="54D256B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D66854"/>
    <w:multiLevelType w:val="multilevel"/>
    <w:tmpl w:val="771E5FA0"/>
    <w:lvl w:ilvl="0">
      <w:start w:val="1"/>
      <w:numFmt w:val="decimal"/>
      <w:lvlText w:val="%1."/>
      <w:lvlJc w:val="left"/>
      <w:pPr>
        <w:ind w:left="644" w:hanging="360"/>
      </w:pPr>
      <w:rPr>
        <w:rFonts w:cs="Times New Roman"/>
      </w:rPr>
    </w:lvl>
    <w:lvl w:ilvl="1">
      <w:start w:val="1"/>
      <w:numFmt w:val="decimal"/>
      <w:isLgl/>
      <w:lvlText w:val="%1.%2."/>
      <w:lvlJc w:val="left"/>
      <w:pPr>
        <w:ind w:left="813" w:hanging="480"/>
      </w:pPr>
      <w:rPr>
        <w:rFonts w:hint="default"/>
      </w:rPr>
    </w:lvl>
    <w:lvl w:ilvl="2">
      <w:start w:val="1"/>
      <w:numFmt w:val="decimal"/>
      <w:isLgl/>
      <w:lvlText w:val="%1.%2.%3."/>
      <w:lvlJc w:val="left"/>
      <w:pPr>
        <w:ind w:left="1102"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09"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76" w:hanging="1800"/>
      </w:pPr>
      <w:rPr>
        <w:rFonts w:hint="default"/>
      </w:rPr>
    </w:lvl>
  </w:abstractNum>
  <w:abstractNum w:abstractNumId="28" w15:restartNumberingAfterBreak="0">
    <w:nsid w:val="7DF737EC"/>
    <w:multiLevelType w:val="multilevel"/>
    <w:tmpl w:val="7A1614EC"/>
    <w:lvl w:ilvl="0">
      <w:start w:val="1"/>
      <w:numFmt w:val="decimal"/>
      <w:lvlText w:val="%1."/>
      <w:lvlJc w:val="left"/>
      <w:pPr>
        <w:ind w:left="1494" w:hanging="360"/>
      </w:pPr>
      <w:rPr>
        <w:rFonts w:hint="default"/>
        <w:b/>
      </w:rPr>
    </w:lvl>
    <w:lvl w:ilvl="1">
      <w:start w:val="1"/>
      <w:numFmt w:val="decimal"/>
      <w:isLgl/>
      <w:lvlText w:val="%1.%2"/>
      <w:lvlJc w:val="left"/>
      <w:pPr>
        <w:ind w:left="1098" w:hanging="720"/>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494" w:hanging="1080"/>
      </w:pPr>
      <w:rPr>
        <w:rFonts w:hint="default"/>
      </w:rPr>
    </w:lvl>
    <w:lvl w:ilvl="4">
      <w:start w:val="1"/>
      <w:numFmt w:val="decimal"/>
      <w:isLgl/>
      <w:lvlText w:val="%1.%2.%3.%4.%5"/>
      <w:lvlJc w:val="left"/>
      <w:pPr>
        <w:ind w:left="1872" w:hanging="144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68" w:hanging="1800"/>
      </w:pPr>
      <w:rPr>
        <w:rFonts w:hint="default"/>
      </w:rPr>
    </w:lvl>
    <w:lvl w:ilvl="7">
      <w:start w:val="1"/>
      <w:numFmt w:val="decimal"/>
      <w:isLgl/>
      <w:lvlText w:val="%1.%2.%3.%4.%5.%6.%7.%8"/>
      <w:lvlJc w:val="left"/>
      <w:pPr>
        <w:ind w:left="2646" w:hanging="2160"/>
      </w:pPr>
      <w:rPr>
        <w:rFonts w:hint="default"/>
      </w:rPr>
    </w:lvl>
    <w:lvl w:ilvl="8">
      <w:start w:val="1"/>
      <w:numFmt w:val="decimal"/>
      <w:isLgl/>
      <w:lvlText w:val="%1.%2.%3.%4.%5.%6.%7.%8.%9"/>
      <w:lvlJc w:val="left"/>
      <w:pPr>
        <w:ind w:left="2664" w:hanging="2160"/>
      </w:pPr>
      <w:rPr>
        <w:rFonts w:hint="default"/>
      </w:rPr>
    </w:lvl>
  </w:abstractNum>
  <w:num w:numId="1">
    <w:abstractNumId w:val="6"/>
  </w:num>
  <w:num w:numId="2">
    <w:abstractNumId w:val="9"/>
  </w:num>
  <w:num w:numId="3">
    <w:abstractNumId w:val="2"/>
  </w:num>
  <w:num w:numId="4">
    <w:abstractNumId w:val="12"/>
  </w:num>
  <w:num w:numId="5">
    <w:abstractNumId w:val="5"/>
  </w:num>
  <w:num w:numId="6">
    <w:abstractNumId w:val="14"/>
  </w:num>
  <w:num w:numId="7">
    <w:abstractNumId w:val="17"/>
  </w:num>
  <w:num w:numId="8">
    <w:abstractNumId w:val="4"/>
  </w:num>
  <w:num w:numId="9">
    <w:abstractNumId w:val="16"/>
  </w:num>
  <w:num w:numId="10">
    <w:abstractNumId w:val="2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num>
  <w:num w:numId="14">
    <w:abstractNumId w:val="0"/>
  </w:num>
  <w:num w:numId="15">
    <w:abstractNumId w:val="25"/>
  </w:num>
  <w:num w:numId="16">
    <w:abstractNumId w:val="15"/>
  </w:num>
  <w:num w:numId="17">
    <w:abstractNumId w:val="1"/>
  </w:num>
  <w:num w:numId="18">
    <w:abstractNumId w:val="8"/>
  </w:num>
  <w:num w:numId="19">
    <w:abstractNumId w:val="7"/>
  </w:num>
  <w:num w:numId="20">
    <w:abstractNumId w:val="28"/>
  </w:num>
  <w:num w:numId="21">
    <w:abstractNumId w:val="11"/>
  </w:num>
  <w:num w:numId="22">
    <w:abstractNumId w:val="3"/>
  </w:num>
  <w:num w:numId="23">
    <w:abstractNumId w:val="23"/>
  </w:num>
  <w:num w:numId="24">
    <w:abstractNumId w:val="22"/>
  </w:num>
  <w:num w:numId="25">
    <w:abstractNumId w:val="19"/>
  </w:num>
  <w:num w:numId="26">
    <w:abstractNumId w:val="24"/>
  </w:num>
  <w:num w:numId="27">
    <w:abstractNumId w:val="21"/>
  </w:num>
  <w:num w:numId="28">
    <w:abstractNumId w:val="10"/>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661EE5"/>
    <w:rsid w:val="000033FF"/>
    <w:rsid w:val="00006DCB"/>
    <w:rsid w:val="00007E17"/>
    <w:rsid w:val="000109FD"/>
    <w:rsid w:val="00013D25"/>
    <w:rsid w:val="0001559C"/>
    <w:rsid w:val="00016F2D"/>
    <w:rsid w:val="00020F3C"/>
    <w:rsid w:val="00024B15"/>
    <w:rsid w:val="00025D65"/>
    <w:rsid w:val="00025D9D"/>
    <w:rsid w:val="00030329"/>
    <w:rsid w:val="00031DF8"/>
    <w:rsid w:val="00034585"/>
    <w:rsid w:val="000345B0"/>
    <w:rsid w:val="00035DA8"/>
    <w:rsid w:val="000361F8"/>
    <w:rsid w:val="00036F62"/>
    <w:rsid w:val="00040943"/>
    <w:rsid w:val="00041D35"/>
    <w:rsid w:val="0004277F"/>
    <w:rsid w:val="00043354"/>
    <w:rsid w:val="00045877"/>
    <w:rsid w:val="00045AFE"/>
    <w:rsid w:val="00046709"/>
    <w:rsid w:val="00047E5A"/>
    <w:rsid w:val="00050BB1"/>
    <w:rsid w:val="0005360B"/>
    <w:rsid w:val="000536AE"/>
    <w:rsid w:val="00055EFC"/>
    <w:rsid w:val="00057387"/>
    <w:rsid w:val="00061E6A"/>
    <w:rsid w:val="00063835"/>
    <w:rsid w:val="00063B83"/>
    <w:rsid w:val="00063D7F"/>
    <w:rsid w:val="00065A10"/>
    <w:rsid w:val="00066AD2"/>
    <w:rsid w:val="000840CB"/>
    <w:rsid w:val="00084EC7"/>
    <w:rsid w:val="00090CF1"/>
    <w:rsid w:val="00091DFD"/>
    <w:rsid w:val="0009331B"/>
    <w:rsid w:val="000A205D"/>
    <w:rsid w:val="000A28C7"/>
    <w:rsid w:val="000A3E56"/>
    <w:rsid w:val="000A4633"/>
    <w:rsid w:val="000A53CB"/>
    <w:rsid w:val="000B39DC"/>
    <w:rsid w:val="000B5D32"/>
    <w:rsid w:val="000B6721"/>
    <w:rsid w:val="000B749A"/>
    <w:rsid w:val="000C0820"/>
    <w:rsid w:val="000C2707"/>
    <w:rsid w:val="000C5A6D"/>
    <w:rsid w:val="000C7C0D"/>
    <w:rsid w:val="000D1692"/>
    <w:rsid w:val="000D296C"/>
    <w:rsid w:val="000D35B3"/>
    <w:rsid w:val="000E07B8"/>
    <w:rsid w:val="000E3656"/>
    <w:rsid w:val="000E3F21"/>
    <w:rsid w:val="000F056C"/>
    <w:rsid w:val="000F0AA1"/>
    <w:rsid w:val="000F0B36"/>
    <w:rsid w:val="000F15DC"/>
    <w:rsid w:val="000F37E8"/>
    <w:rsid w:val="000F41E1"/>
    <w:rsid w:val="00102E36"/>
    <w:rsid w:val="00103268"/>
    <w:rsid w:val="00106C31"/>
    <w:rsid w:val="00112449"/>
    <w:rsid w:val="00115F02"/>
    <w:rsid w:val="00120133"/>
    <w:rsid w:val="00120450"/>
    <w:rsid w:val="00120741"/>
    <w:rsid w:val="001229DA"/>
    <w:rsid w:val="00125C23"/>
    <w:rsid w:val="001329FD"/>
    <w:rsid w:val="00133AAF"/>
    <w:rsid w:val="00143129"/>
    <w:rsid w:val="00143466"/>
    <w:rsid w:val="001534D5"/>
    <w:rsid w:val="00155C3E"/>
    <w:rsid w:val="001574C3"/>
    <w:rsid w:val="00165D60"/>
    <w:rsid w:val="001667AA"/>
    <w:rsid w:val="00166C23"/>
    <w:rsid w:val="0017405D"/>
    <w:rsid w:val="00175A1A"/>
    <w:rsid w:val="00177F67"/>
    <w:rsid w:val="00190B39"/>
    <w:rsid w:val="00190F10"/>
    <w:rsid w:val="00193204"/>
    <w:rsid w:val="001935E6"/>
    <w:rsid w:val="001A26E2"/>
    <w:rsid w:val="001A2E12"/>
    <w:rsid w:val="001A5711"/>
    <w:rsid w:val="001A6784"/>
    <w:rsid w:val="001B244E"/>
    <w:rsid w:val="001B429A"/>
    <w:rsid w:val="001B4E3C"/>
    <w:rsid w:val="001B5A73"/>
    <w:rsid w:val="001C0EE0"/>
    <w:rsid w:val="001D03B6"/>
    <w:rsid w:val="001D044C"/>
    <w:rsid w:val="001D1546"/>
    <w:rsid w:val="001D1C6C"/>
    <w:rsid w:val="001E062B"/>
    <w:rsid w:val="001E2C56"/>
    <w:rsid w:val="001E3DCE"/>
    <w:rsid w:val="001E67AE"/>
    <w:rsid w:val="00200206"/>
    <w:rsid w:val="002055ED"/>
    <w:rsid w:val="0020641B"/>
    <w:rsid w:val="00222C08"/>
    <w:rsid w:val="00222D67"/>
    <w:rsid w:val="00223085"/>
    <w:rsid w:val="00224D9B"/>
    <w:rsid w:val="00230BFE"/>
    <w:rsid w:val="002338D7"/>
    <w:rsid w:val="0023393B"/>
    <w:rsid w:val="00241B9A"/>
    <w:rsid w:val="00243C12"/>
    <w:rsid w:val="0024487B"/>
    <w:rsid w:val="00245433"/>
    <w:rsid w:val="0024631A"/>
    <w:rsid w:val="002521B0"/>
    <w:rsid w:val="002609DD"/>
    <w:rsid w:val="00261AD2"/>
    <w:rsid w:val="00265360"/>
    <w:rsid w:val="00266298"/>
    <w:rsid w:val="00277839"/>
    <w:rsid w:val="00283936"/>
    <w:rsid w:val="00286521"/>
    <w:rsid w:val="00287B42"/>
    <w:rsid w:val="00290FC6"/>
    <w:rsid w:val="002923E0"/>
    <w:rsid w:val="00293529"/>
    <w:rsid w:val="00296AD1"/>
    <w:rsid w:val="00296C2E"/>
    <w:rsid w:val="002A3D11"/>
    <w:rsid w:val="002B1BCA"/>
    <w:rsid w:val="002B48F7"/>
    <w:rsid w:val="002B7655"/>
    <w:rsid w:val="002B7B79"/>
    <w:rsid w:val="002C12F9"/>
    <w:rsid w:val="002C77B4"/>
    <w:rsid w:val="002D481A"/>
    <w:rsid w:val="002D75D7"/>
    <w:rsid w:val="002E3549"/>
    <w:rsid w:val="002E49B0"/>
    <w:rsid w:val="002E4C59"/>
    <w:rsid w:val="002F3F0E"/>
    <w:rsid w:val="002F73EA"/>
    <w:rsid w:val="00302333"/>
    <w:rsid w:val="00304083"/>
    <w:rsid w:val="00304372"/>
    <w:rsid w:val="003046DE"/>
    <w:rsid w:val="00307FA1"/>
    <w:rsid w:val="00310862"/>
    <w:rsid w:val="0031253D"/>
    <w:rsid w:val="00317F4A"/>
    <w:rsid w:val="00323C3D"/>
    <w:rsid w:val="003307A6"/>
    <w:rsid w:val="00330EAD"/>
    <w:rsid w:val="00332F71"/>
    <w:rsid w:val="003331E5"/>
    <w:rsid w:val="00335B8D"/>
    <w:rsid w:val="0034302D"/>
    <w:rsid w:val="00344EEF"/>
    <w:rsid w:val="003458EA"/>
    <w:rsid w:val="00353C0F"/>
    <w:rsid w:val="0035467C"/>
    <w:rsid w:val="003568F9"/>
    <w:rsid w:val="003625C9"/>
    <w:rsid w:val="0036569A"/>
    <w:rsid w:val="0036634A"/>
    <w:rsid w:val="00366723"/>
    <w:rsid w:val="003727D6"/>
    <w:rsid w:val="00377C0D"/>
    <w:rsid w:val="0038076E"/>
    <w:rsid w:val="00393725"/>
    <w:rsid w:val="00393A1E"/>
    <w:rsid w:val="00396261"/>
    <w:rsid w:val="0039715E"/>
    <w:rsid w:val="003A27AA"/>
    <w:rsid w:val="003B0250"/>
    <w:rsid w:val="003B1521"/>
    <w:rsid w:val="003B4834"/>
    <w:rsid w:val="003B50D7"/>
    <w:rsid w:val="003B51EE"/>
    <w:rsid w:val="003B5EDD"/>
    <w:rsid w:val="003B782B"/>
    <w:rsid w:val="003C3D8E"/>
    <w:rsid w:val="003D2CC1"/>
    <w:rsid w:val="003D433D"/>
    <w:rsid w:val="003D6442"/>
    <w:rsid w:val="003E0367"/>
    <w:rsid w:val="003E15F4"/>
    <w:rsid w:val="003E3372"/>
    <w:rsid w:val="003E3AB3"/>
    <w:rsid w:val="003E3C16"/>
    <w:rsid w:val="003E7B92"/>
    <w:rsid w:val="003F01A4"/>
    <w:rsid w:val="003F0BD2"/>
    <w:rsid w:val="003F0CF4"/>
    <w:rsid w:val="003F6538"/>
    <w:rsid w:val="0040516B"/>
    <w:rsid w:val="0040634E"/>
    <w:rsid w:val="00407706"/>
    <w:rsid w:val="004131F0"/>
    <w:rsid w:val="004155F9"/>
    <w:rsid w:val="00417DBD"/>
    <w:rsid w:val="00420B67"/>
    <w:rsid w:val="004233BF"/>
    <w:rsid w:val="00424883"/>
    <w:rsid w:val="004251FF"/>
    <w:rsid w:val="00427E76"/>
    <w:rsid w:val="00430017"/>
    <w:rsid w:val="00430321"/>
    <w:rsid w:val="004337C3"/>
    <w:rsid w:val="00446E16"/>
    <w:rsid w:val="0044745D"/>
    <w:rsid w:val="00451A0A"/>
    <w:rsid w:val="00452988"/>
    <w:rsid w:val="0045390C"/>
    <w:rsid w:val="0045437A"/>
    <w:rsid w:val="00455574"/>
    <w:rsid w:val="00457BE8"/>
    <w:rsid w:val="00461926"/>
    <w:rsid w:val="004631CF"/>
    <w:rsid w:val="0047163B"/>
    <w:rsid w:val="00472925"/>
    <w:rsid w:val="004756FD"/>
    <w:rsid w:val="004772FB"/>
    <w:rsid w:val="00477B06"/>
    <w:rsid w:val="004802D8"/>
    <w:rsid w:val="00481436"/>
    <w:rsid w:val="00482E0D"/>
    <w:rsid w:val="004831EB"/>
    <w:rsid w:val="00484C1D"/>
    <w:rsid w:val="0048771C"/>
    <w:rsid w:val="00491525"/>
    <w:rsid w:val="00491B36"/>
    <w:rsid w:val="00494122"/>
    <w:rsid w:val="00495503"/>
    <w:rsid w:val="00497109"/>
    <w:rsid w:val="004A1C73"/>
    <w:rsid w:val="004B0B4D"/>
    <w:rsid w:val="004B6082"/>
    <w:rsid w:val="004C192F"/>
    <w:rsid w:val="004C2E80"/>
    <w:rsid w:val="004E4AC8"/>
    <w:rsid w:val="004E5865"/>
    <w:rsid w:val="004F1EEF"/>
    <w:rsid w:val="005021BC"/>
    <w:rsid w:val="005022F6"/>
    <w:rsid w:val="0050487F"/>
    <w:rsid w:val="005159A4"/>
    <w:rsid w:val="005172BA"/>
    <w:rsid w:val="00524B06"/>
    <w:rsid w:val="00527826"/>
    <w:rsid w:val="00532D04"/>
    <w:rsid w:val="005364F7"/>
    <w:rsid w:val="00537737"/>
    <w:rsid w:val="00537E0A"/>
    <w:rsid w:val="00540F2C"/>
    <w:rsid w:val="005463B0"/>
    <w:rsid w:val="00547B81"/>
    <w:rsid w:val="0055376A"/>
    <w:rsid w:val="00557261"/>
    <w:rsid w:val="005574BC"/>
    <w:rsid w:val="00570508"/>
    <w:rsid w:val="005718B9"/>
    <w:rsid w:val="00573D2A"/>
    <w:rsid w:val="005773B5"/>
    <w:rsid w:val="00577AA7"/>
    <w:rsid w:val="005821DC"/>
    <w:rsid w:val="005824BE"/>
    <w:rsid w:val="0059236B"/>
    <w:rsid w:val="00596B18"/>
    <w:rsid w:val="005A03D9"/>
    <w:rsid w:val="005A0FF5"/>
    <w:rsid w:val="005A1180"/>
    <w:rsid w:val="005A260E"/>
    <w:rsid w:val="005A2B43"/>
    <w:rsid w:val="005A4E57"/>
    <w:rsid w:val="005A528A"/>
    <w:rsid w:val="005A5426"/>
    <w:rsid w:val="005A6685"/>
    <w:rsid w:val="005A7CEF"/>
    <w:rsid w:val="005B3BE2"/>
    <w:rsid w:val="005B4B46"/>
    <w:rsid w:val="005B7131"/>
    <w:rsid w:val="005B79F4"/>
    <w:rsid w:val="005C28A1"/>
    <w:rsid w:val="005C427E"/>
    <w:rsid w:val="005C4F45"/>
    <w:rsid w:val="005C57EA"/>
    <w:rsid w:val="005C7721"/>
    <w:rsid w:val="005D200A"/>
    <w:rsid w:val="005D30C8"/>
    <w:rsid w:val="005D66DF"/>
    <w:rsid w:val="005E186C"/>
    <w:rsid w:val="005F0B2F"/>
    <w:rsid w:val="005F2E93"/>
    <w:rsid w:val="005F5868"/>
    <w:rsid w:val="00603ADF"/>
    <w:rsid w:val="00604BB0"/>
    <w:rsid w:val="00604FFB"/>
    <w:rsid w:val="00607656"/>
    <w:rsid w:val="00616D75"/>
    <w:rsid w:val="00620EB8"/>
    <w:rsid w:val="0062166B"/>
    <w:rsid w:val="00623A13"/>
    <w:rsid w:val="00625633"/>
    <w:rsid w:val="0063198F"/>
    <w:rsid w:val="0063250A"/>
    <w:rsid w:val="00634483"/>
    <w:rsid w:val="00635327"/>
    <w:rsid w:val="0064008F"/>
    <w:rsid w:val="00642D2D"/>
    <w:rsid w:val="00642FE2"/>
    <w:rsid w:val="00645CA2"/>
    <w:rsid w:val="00647267"/>
    <w:rsid w:val="00650803"/>
    <w:rsid w:val="00656AF3"/>
    <w:rsid w:val="00661EE5"/>
    <w:rsid w:val="0066363E"/>
    <w:rsid w:val="006648AB"/>
    <w:rsid w:val="00670A3F"/>
    <w:rsid w:val="00674FBC"/>
    <w:rsid w:val="006758FE"/>
    <w:rsid w:val="00681D06"/>
    <w:rsid w:val="0069094F"/>
    <w:rsid w:val="006920A5"/>
    <w:rsid w:val="006933D7"/>
    <w:rsid w:val="006944D4"/>
    <w:rsid w:val="00694D34"/>
    <w:rsid w:val="00695F24"/>
    <w:rsid w:val="006A72A5"/>
    <w:rsid w:val="006B1C55"/>
    <w:rsid w:val="006B44B1"/>
    <w:rsid w:val="006B7172"/>
    <w:rsid w:val="006C1248"/>
    <w:rsid w:val="006C2510"/>
    <w:rsid w:val="006C549E"/>
    <w:rsid w:val="006D0F63"/>
    <w:rsid w:val="006D17C8"/>
    <w:rsid w:val="006D5B79"/>
    <w:rsid w:val="006D62FF"/>
    <w:rsid w:val="006D79EC"/>
    <w:rsid w:val="006E06DA"/>
    <w:rsid w:val="006E0D49"/>
    <w:rsid w:val="006E4DD5"/>
    <w:rsid w:val="006E6710"/>
    <w:rsid w:val="006F29FF"/>
    <w:rsid w:val="00704C60"/>
    <w:rsid w:val="007146B8"/>
    <w:rsid w:val="00715DDD"/>
    <w:rsid w:val="00715FEB"/>
    <w:rsid w:val="007178AA"/>
    <w:rsid w:val="00721237"/>
    <w:rsid w:val="007219B1"/>
    <w:rsid w:val="00735F1D"/>
    <w:rsid w:val="0073606D"/>
    <w:rsid w:val="00740BC3"/>
    <w:rsid w:val="00742968"/>
    <w:rsid w:val="007438E1"/>
    <w:rsid w:val="00744A23"/>
    <w:rsid w:val="00756309"/>
    <w:rsid w:val="00772369"/>
    <w:rsid w:val="007756D0"/>
    <w:rsid w:val="007820D3"/>
    <w:rsid w:val="00782E0F"/>
    <w:rsid w:val="00783814"/>
    <w:rsid w:val="00786903"/>
    <w:rsid w:val="00787F9D"/>
    <w:rsid w:val="00793300"/>
    <w:rsid w:val="007941E0"/>
    <w:rsid w:val="007A04D9"/>
    <w:rsid w:val="007A51E0"/>
    <w:rsid w:val="007A537F"/>
    <w:rsid w:val="007A5D28"/>
    <w:rsid w:val="007A6167"/>
    <w:rsid w:val="007A64E9"/>
    <w:rsid w:val="007B1780"/>
    <w:rsid w:val="007B5673"/>
    <w:rsid w:val="007B5F04"/>
    <w:rsid w:val="007C2B85"/>
    <w:rsid w:val="007C3E29"/>
    <w:rsid w:val="007C7DA1"/>
    <w:rsid w:val="007D0461"/>
    <w:rsid w:val="007D09B7"/>
    <w:rsid w:val="007D480F"/>
    <w:rsid w:val="007E0F77"/>
    <w:rsid w:val="007F18AE"/>
    <w:rsid w:val="007F23CB"/>
    <w:rsid w:val="007F71DC"/>
    <w:rsid w:val="00800163"/>
    <w:rsid w:val="008026FE"/>
    <w:rsid w:val="008042A7"/>
    <w:rsid w:val="00805D22"/>
    <w:rsid w:val="008133F1"/>
    <w:rsid w:val="00826317"/>
    <w:rsid w:val="008348F6"/>
    <w:rsid w:val="00835EDD"/>
    <w:rsid w:val="008404F4"/>
    <w:rsid w:val="00841F46"/>
    <w:rsid w:val="00843FF6"/>
    <w:rsid w:val="008479E6"/>
    <w:rsid w:val="00850281"/>
    <w:rsid w:val="00850727"/>
    <w:rsid w:val="0085392B"/>
    <w:rsid w:val="0085782F"/>
    <w:rsid w:val="00863517"/>
    <w:rsid w:val="00863AB7"/>
    <w:rsid w:val="00870D0C"/>
    <w:rsid w:val="00872123"/>
    <w:rsid w:val="0087247A"/>
    <w:rsid w:val="00872F6A"/>
    <w:rsid w:val="008732DC"/>
    <w:rsid w:val="00877556"/>
    <w:rsid w:val="00880913"/>
    <w:rsid w:val="0088763B"/>
    <w:rsid w:val="0089075D"/>
    <w:rsid w:val="008948DC"/>
    <w:rsid w:val="0089743D"/>
    <w:rsid w:val="008975EA"/>
    <w:rsid w:val="008A4A28"/>
    <w:rsid w:val="008A508D"/>
    <w:rsid w:val="008A705A"/>
    <w:rsid w:val="008B3191"/>
    <w:rsid w:val="008B401A"/>
    <w:rsid w:val="008B4739"/>
    <w:rsid w:val="008B63C3"/>
    <w:rsid w:val="008B7D7C"/>
    <w:rsid w:val="008C0BDA"/>
    <w:rsid w:val="008C0D3E"/>
    <w:rsid w:val="008C30EF"/>
    <w:rsid w:val="008C5370"/>
    <w:rsid w:val="008C5F0E"/>
    <w:rsid w:val="008C62E2"/>
    <w:rsid w:val="008D320D"/>
    <w:rsid w:val="008D3CA1"/>
    <w:rsid w:val="008D5738"/>
    <w:rsid w:val="008D6890"/>
    <w:rsid w:val="008E1650"/>
    <w:rsid w:val="008E3344"/>
    <w:rsid w:val="008F01CD"/>
    <w:rsid w:val="008F251D"/>
    <w:rsid w:val="00903F24"/>
    <w:rsid w:val="00910C6D"/>
    <w:rsid w:val="00913B99"/>
    <w:rsid w:val="009170F2"/>
    <w:rsid w:val="00920BD4"/>
    <w:rsid w:val="00921B94"/>
    <w:rsid w:val="0092228E"/>
    <w:rsid w:val="009225DB"/>
    <w:rsid w:val="0092348E"/>
    <w:rsid w:val="00924996"/>
    <w:rsid w:val="00924B4C"/>
    <w:rsid w:val="00926FF8"/>
    <w:rsid w:val="009275B2"/>
    <w:rsid w:val="00930350"/>
    <w:rsid w:val="00930B1F"/>
    <w:rsid w:val="009314A0"/>
    <w:rsid w:val="00932E99"/>
    <w:rsid w:val="009354AC"/>
    <w:rsid w:val="00935B74"/>
    <w:rsid w:val="00936498"/>
    <w:rsid w:val="00941F63"/>
    <w:rsid w:val="0094534C"/>
    <w:rsid w:val="00946AAF"/>
    <w:rsid w:val="00951936"/>
    <w:rsid w:val="00952440"/>
    <w:rsid w:val="00967BBE"/>
    <w:rsid w:val="009707D4"/>
    <w:rsid w:val="009709B4"/>
    <w:rsid w:val="009740D5"/>
    <w:rsid w:val="00976C6F"/>
    <w:rsid w:val="009772F0"/>
    <w:rsid w:val="00980548"/>
    <w:rsid w:val="00982359"/>
    <w:rsid w:val="00983060"/>
    <w:rsid w:val="009867E0"/>
    <w:rsid w:val="009902D7"/>
    <w:rsid w:val="0099328B"/>
    <w:rsid w:val="00994605"/>
    <w:rsid w:val="009951F1"/>
    <w:rsid w:val="009A332A"/>
    <w:rsid w:val="009A78BE"/>
    <w:rsid w:val="009B0AF1"/>
    <w:rsid w:val="009B1A5C"/>
    <w:rsid w:val="009C1238"/>
    <w:rsid w:val="009C67F4"/>
    <w:rsid w:val="009D0A81"/>
    <w:rsid w:val="009D7002"/>
    <w:rsid w:val="009E0382"/>
    <w:rsid w:val="009E19C5"/>
    <w:rsid w:val="009E279F"/>
    <w:rsid w:val="009E2CF7"/>
    <w:rsid w:val="009E6279"/>
    <w:rsid w:val="009F0E7C"/>
    <w:rsid w:val="009F4B65"/>
    <w:rsid w:val="009F5BC6"/>
    <w:rsid w:val="009F7D37"/>
    <w:rsid w:val="00A009FD"/>
    <w:rsid w:val="00A01389"/>
    <w:rsid w:val="00A01609"/>
    <w:rsid w:val="00A019D0"/>
    <w:rsid w:val="00A11188"/>
    <w:rsid w:val="00A1168F"/>
    <w:rsid w:val="00A13176"/>
    <w:rsid w:val="00A223E5"/>
    <w:rsid w:val="00A23FEB"/>
    <w:rsid w:val="00A2497D"/>
    <w:rsid w:val="00A2759A"/>
    <w:rsid w:val="00A3085A"/>
    <w:rsid w:val="00A33F89"/>
    <w:rsid w:val="00A418A0"/>
    <w:rsid w:val="00A42FAD"/>
    <w:rsid w:val="00A45DEC"/>
    <w:rsid w:val="00A46B9E"/>
    <w:rsid w:val="00A50DCD"/>
    <w:rsid w:val="00A52189"/>
    <w:rsid w:val="00A52AC8"/>
    <w:rsid w:val="00A55DBF"/>
    <w:rsid w:val="00A56230"/>
    <w:rsid w:val="00A565A7"/>
    <w:rsid w:val="00A600D3"/>
    <w:rsid w:val="00A6110A"/>
    <w:rsid w:val="00A64C06"/>
    <w:rsid w:val="00A65CBC"/>
    <w:rsid w:val="00A7188F"/>
    <w:rsid w:val="00A7437D"/>
    <w:rsid w:val="00A77BFA"/>
    <w:rsid w:val="00A8340D"/>
    <w:rsid w:val="00A83E79"/>
    <w:rsid w:val="00A848B5"/>
    <w:rsid w:val="00A905DE"/>
    <w:rsid w:val="00A910F5"/>
    <w:rsid w:val="00A9335C"/>
    <w:rsid w:val="00A96232"/>
    <w:rsid w:val="00AA662D"/>
    <w:rsid w:val="00AA7793"/>
    <w:rsid w:val="00AB2253"/>
    <w:rsid w:val="00AB67CF"/>
    <w:rsid w:val="00AC13FE"/>
    <w:rsid w:val="00AC256B"/>
    <w:rsid w:val="00AC292A"/>
    <w:rsid w:val="00AC40F9"/>
    <w:rsid w:val="00AC5F54"/>
    <w:rsid w:val="00AD44C5"/>
    <w:rsid w:val="00AD6C01"/>
    <w:rsid w:val="00AE1DD4"/>
    <w:rsid w:val="00AE62DD"/>
    <w:rsid w:val="00AF1822"/>
    <w:rsid w:val="00AF382E"/>
    <w:rsid w:val="00AF38C0"/>
    <w:rsid w:val="00AF38EC"/>
    <w:rsid w:val="00AF64D1"/>
    <w:rsid w:val="00AF791D"/>
    <w:rsid w:val="00AF7FC1"/>
    <w:rsid w:val="00B01A00"/>
    <w:rsid w:val="00B01B6D"/>
    <w:rsid w:val="00B036A3"/>
    <w:rsid w:val="00B05E3C"/>
    <w:rsid w:val="00B11C48"/>
    <w:rsid w:val="00B12862"/>
    <w:rsid w:val="00B143B5"/>
    <w:rsid w:val="00B22971"/>
    <w:rsid w:val="00B30AE1"/>
    <w:rsid w:val="00B30F65"/>
    <w:rsid w:val="00B418A7"/>
    <w:rsid w:val="00B43A19"/>
    <w:rsid w:val="00B44A1C"/>
    <w:rsid w:val="00B5291A"/>
    <w:rsid w:val="00B56D00"/>
    <w:rsid w:val="00B63827"/>
    <w:rsid w:val="00B70468"/>
    <w:rsid w:val="00B70497"/>
    <w:rsid w:val="00B70A41"/>
    <w:rsid w:val="00B7274A"/>
    <w:rsid w:val="00B7292F"/>
    <w:rsid w:val="00B73D15"/>
    <w:rsid w:val="00B7456D"/>
    <w:rsid w:val="00B75169"/>
    <w:rsid w:val="00B82CEA"/>
    <w:rsid w:val="00B83912"/>
    <w:rsid w:val="00B862F5"/>
    <w:rsid w:val="00B869AC"/>
    <w:rsid w:val="00B87B71"/>
    <w:rsid w:val="00B90623"/>
    <w:rsid w:val="00B92A79"/>
    <w:rsid w:val="00B959F6"/>
    <w:rsid w:val="00BA158B"/>
    <w:rsid w:val="00BA1980"/>
    <w:rsid w:val="00BA3929"/>
    <w:rsid w:val="00BA6949"/>
    <w:rsid w:val="00BA6E27"/>
    <w:rsid w:val="00BB7358"/>
    <w:rsid w:val="00BC4EF4"/>
    <w:rsid w:val="00BC50D1"/>
    <w:rsid w:val="00BD016C"/>
    <w:rsid w:val="00BD2EB3"/>
    <w:rsid w:val="00BD33EE"/>
    <w:rsid w:val="00BD4FDB"/>
    <w:rsid w:val="00BD6500"/>
    <w:rsid w:val="00BE0A73"/>
    <w:rsid w:val="00BE355B"/>
    <w:rsid w:val="00BE66DD"/>
    <w:rsid w:val="00BE7C70"/>
    <w:rsid w:val="00BF32F6"/>
    <w:rsid w:val="00BF6C89"/>
    <w:rsid w:val="00C01581"/>
    <w:rsid w:val="00C020B2"/>
    <w:rsid w:val="00C03DB5"/>
    <w:rsid w:val="00C06C2B"/>
    <w:rsid w:val="00C11608"/>
    <w:rsid w:val="00C124F6"/>
    <w:rsid w:val="00C152DE"/>
    <w:rsid w:val="00C17D81"/>
    <w:rsid w:val="00C21849"/>
    <w:rsid w:val="00C237AD"/>
    <w:rsid w:val="00C23E08"/>
    <w:rsid w:val="00C26850"/>
    <w:rsid w:val="00C27C69"/>
    <w:rsid w:val="00C36A0A"/>
    <w:rsid w:val="00C46B50"/>
    <w:rsid w:val="00C47563"/>
    <w:rsid w:val="00C50AAE"/>
    <w:rsid w:val="00C50FEF"/>
    <w:rsid w:val="00C52241"/>
    <w:rsid w:val="00C5625D"/>
    <w:rsid w:val="00C566B4"/>
    <w:rsid w:val="00C575D0"/>
    <w:rsid w:val="00C60E27"/>
    <w:rsid w:val="00C62CC7"/>
    <w:rsid w:val="00C62F00"/>
    <w:rsid w:val="00C7488B"/>
    <w:rsid w:val="00C8711C"/>
    <w:rsid w:val="00C87551"/>
    <w:rsid w:val="00C90C2E"/>
    <w:rsid w:val="00C94C3C"/>
    <w:rsid w:val="00C97123"/>
    <w:rsid w:val="00CA0C78"/>
    <w:rsid w:val="00CA4053"/>
    <w:rsid w:val="00CA4E89"/>
    <w:rsid w:val="00CA6D3A"/>
    <w:rsid w:val="00CA7515"/>
    <w:rsid w:val="00CC16FC"/>
    <w:rsid w:val="00CC3D17"/>
    <w:rsid w:val="00CC4151"/>
    <w:rsid w:val="00CC4742"/>
    <w:rsid w:val="00CC5CAE"/>
    <w:rsid w:val="00CD0F07"/>
    <w:rsid w:val="00CE30C6"/>
    <w:rsid w:val="00CE31F5"/>
    <w:rsid w:val="00CF2718"/>
    <w:rsid w:val="00CF43BC"/>
    <w:rsid w:val="00CF455B"/>
    <w:rsid w:val="00CF6D6C"/>
    <w:rsid w:val="00D011F4"/>
    <w:rsid w:val="00D02927"/>
    <w:rsid w:val="00D06D08"/>
    <w:rsid w:val="00D11159"/>
    <w:rsid w:val="00D167A4"/>
    <w:rsid w:val="00D23F3E"/>
    <w:rsid w:val="00D27692"/>
    <w:rsid w:val="00D27F52"/>
    <w:rsid w:val="00D322A9"/>
    <w:rsid w:val="00D32BA3"/>
    <w:rsid w:val="00D37520"/>
    <w:rsid w:val="00D400A0"/>
    <w:rsid w:val="00D4087A"/>
    <w:rsid w:val="00D415DE"/>
    <w:rsid w:val="00D44EC5"/>
    <w:rsid w:val="00D46094"/>
    <w:rsid w:val="00D504B8"/>
    <w:rsid w:val="00D505B8"/>
    <w:rsid w:val="00D57227"/>
    <w:rsid w:val="00D57695"/>
    <w:rsid w:val="00D611DF"/>
    <w:rsid w:val="00D619B2"/>
    <w:rsid w:val="00D637D5"/>
    <w:rsid w:val="00D66B73"/>
    <w:rsid w:val="00D728D4"/>
    <w:rsid w:val="00D73284"/>
    <w:rsid w:val="00D74084"/>
    <w:rsid w:val="00D74990"/>
    <w:rsid w:val="00D77C12"/>
    <w:rsid w:val="00D80141"/>
    <w:rsid w:val="00D803DD"/>
    <w:rsid w:val="00D91F27"/>
    <w:rsid w:val="00D927F8"/>
    <w:rsid w:val="00D932CE"/>
    <w:rsid w:val="00D93BC5"/>
    <w:rsid w:val="00D94FAE"/>
    <w:rsid w:val="00DA0A24"/>
    <w:rsid w:val="00DA5231"/>
    <w:rsid w:val="00DA613D"/>
    <w:rsid w:val="00DA6601"/>
    <w:rsid w:val="00DB3093"/>
    <w:rsid w:val="00DB4625"/>
    <w:rsid w:val="00DB557C"/>
    <w:rsid w:val="00DB62E1"/>
    <w:rsid w:val="00DB6AD0"/>
    <w:rsid w:val="00DB6CCC"/>
    <w:rsid w:val="00DC0633"/>
    <w:rsid w:val="00DC2E54"/>
    <w:rsid w:val="00DC64A3"/>
    <w:rsid w:val="00DC7E58"/>
    <w:rsid w:val="00DD4C35"/>
    <w:rsid w:val="00DD6D51"/>
    <w:rsid w:val="00DE71E9"/>
    <w:rsid w:val="00DE7D56"/>
    <w:rsid w:val="00E0180F"/>
    <w:rsid w:val="00E04029"/>
    <w:rsid w:val="00E0500F"/>
    <w:rsid w:val="00E066FE"/>
    <w:rsid w:val="00E102DF"/>
    <w:rsid w:val="00E11B2D"/>
    <w:rsid w:val="00E1565F"/>
    <w:rsid w:val="00E267FE"/>
    <w:rsid w:val="00E2691E"/>
    <w:rsid w:val="00E27A92"/>
    <w:rsid w:val="00E30FE8"/>
    <w:rsid w:val="00E35FBC"/>
    <w:rsid w:val="00E40753"/>
    <w:rsid w:val="00E410DA"/>
    <w:rsid w:val="00E41A48"/>
    <w:rsid w:val="00E458C3"/>
    <w:rsid w:val="00E50450"/>
    <w:rsid w:val="00E5103E"/>
    <w:rsid w:val="00E526AC"/>
    <w:rsid w:val="00E55E59"/>
    <w:rsid w:val="00E56362"/>
    <w:rsid w:val="00E563F7"/>
    <w:rsid w:val="00E566C5"/>
    <w:rsid w:val="00E672F3"/>
    <w:rsid w:val="00E74005"/>
    <w:rsid w:val="00E81FED"/>
    <w:rsid w:val="00E85C9D"/>
    <w:rsid w:val="00E8624B"/>
    <w:rsid w:val="00EA0EDE"/>
    <w:rsid w:val="00EA1EA5"/>
    <w:rsid w:val="00EB1F93"/>
    <w:rsid w:val="00EB23F4"/>
    <w:rsid w:val="00EB446B"/>
    <w:rsid w:val="00EB4DC1"/>
    <w:rsid w:val="00EB4F44"/>
    <w:rsid w:val="00EC0AAF"/>
    <w:rsid w:val="00EC27C2"/>
    <w:rsid w:val="00ED2653"/>
    <w:rsid w:val="00ED69AE"/>
    <w:rsid w:val="00ED6C99"/>
    <w:rsid w:val="00ED74C9"/>
    <w:rsid w:val="00EE056B"/>
    <w:rsid w:val="00EE3C59"/>
    <w:rsid w:val="00EE5C4E"/>
    <w:rsid w:val="00EF2495"/>
    <w:rsid w:val="00EF4ADD"/>
    <w:rsid w:val="00EF557E"/>
    <w:rsid w:val="00EF6B59"/>
    <w:rsid w:val="00EF6E04"/>
    <w:rsid w:val="00F05C60"/>
    <w:rsid w:val="00F13AAC"/>
    <w:rsid w:val="00F13C6F"/>
    <w:rsid w:val="00F14811"/>
    <w:rsid w:val="00F168AA"/>
    <w:rsid w:val="00F17BF8"/>
    <w:rsid w:val="00F2237B"/>
    <w:rsid w:val="00F23834"/>
    <w:rsid w:val="00F33ACF"/>
    <w:rsid w:val="00F365DE"/>
    <w:rsid w:val="00F36682"/>
    <w:rsid w:val="00F36E5B"/>
    <w:rsid w:val="00F425CB"/>
    <w:rsid w:val="00F4266F"/>
    <w:rsid w:val="00F440B2"/>
    <w:rsid w:val="00F4729A"/>
    <w:rsid w:val="00F47D72"/>
    <w:rsid w:val="00F5187B"/>
    <w:rsid w:val="00F51B27"/>
    <w:rsid w:val="00F52662"/>
    <w:rsid w:val="00F52F1C"/>
    <w:rsid w:val="00F54807"/>
    <w:rsid w:val="00F5740C"/>
    <w:rsid w:val="00F57BC1"/>
    <w:rsid w:val="00F659F1"/>
    <w:rsid w:val="00F75C06"/>
    <w:rsid w:val="00F90683"/>
    <w:rsid w:val="00F90E7E"/>
    <w:rsid w:val="00F975AE"/>
    <w:rsid w:val="00F9772D"/>
    <w:rsid w:val="00F97CD7"/>
    <w:rsid w:val="00FA0216"/>
    <w:rsid w:val="00FA1871"/>
    <w:rsid w:val="00FA1B73"/>
    <w:rsid w:val="00FA3D17"/>
    <w:rsid w:val="00FA635B"/>
    <w:rsid w:val="00FA736B"/>
    <w:rsid w:val="00FA763A"/>
    <w:rsid w:val="00FB033A"/>
    <w:rsid w:val="00FB34DB"/>
    <w:rsid w:val="00FB394B"/>
    <w:rsid w:val="00FB3CB2"/>
    <w:rsid w:val="00FC3110"/>
    <w:rsid w:val="00FC321C"/>
    <w:rsid w:val="00FC467E"/>
    <w:rsid w:val="00FC5A4E"/>
    <w:rsid w:val="00FC7F5A"/>
    <w:rsid w:val="00FD561D"/>
    <w:rsid w:val="00FD60D8"/>
    <w:rsid w:val="00FD7275"/>
    <w:rsid w:val="00FE0ED0"/>
    <w:rsid w:val="00FF0611"/>
    <w:rsid w:val="00FF66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1EE5"/>
    <w:pPr>
      <w:spacing w:line="240" w:lineRule="auto"/>
      <w:jc w:val="left"/>
    </w:pPr>
    <w:rPr>
      <w:rFonts w:ascii="Times New Roman" w:eastAsia="Times New Roman" w:hAnsi="Times New Roman" w:cs="Times New Roman"/>
      <w:sz w:val="14"/>
      <w:szCs w:val="1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661EE5"/>
    <w:pPr>
      <w:tabs>
        <w:tab w:val="center" w:pos="4536"/>
        <w:tab w:val="right" w:pos="9072"/>
      </w:tabs>
    </w:pPr>
  </w:style>
  <w:style w:type="character" w:customStyle="1" w:styleId="lfejChar">
    <w:name w:val="Élőfej Char"/>
    <w:basedOn w:val="Bekezdsalapbettpusa"/>
    <w:link w:val="lfej"/>
    <w:uiPriority w:val="99"/>
    <w:rsid w:val="00661EE5"/>
    <w:rPr>
      <w:rFonts w:ascii="Times New Roman" w:eastAsia="Times New Roman" w:hAnsi="Times New Roman" w:cs="Times New Roman"/>
      <w:sz w:val="14"/>
      <w:szCs w:val="14"/>
      <w:lang w:eastAsia="hu-HU"/>
    </w:rPr>
  </w:style>
  <w:style w:type="paragraph" w:styleId="llb">
    <w:name w:val="footer"/>
    <w:basedOn w:val="Norml"/>
    <w:link w:val="llbChar"/>
    <w:uiPriority w:val="99"/>
    <w:rsid w:val="00661EE5"/>
    <w:pPr>
      <w:tabs>
        <w:tab w:val="center" w:pos="4536"/>
        <w:tab w:val="right" w:pos="9072"/>
      </w:tabs>
    </w:pPr>
  </w:style>
  <w:style w:type="character" w:customStyle="1" w:styleId="llbChar">
    <w:name w:val="Élőláb Char"/>
    <w:basedOn w:val="Bekezdsalapbettpusa"/>
    <w:link w:val="llb"/>
    <w:uiPriority w:val="99"/>
    <w:rsid w:val="00661EE5"/>
    <w:rPr>
      <w:rFonts w:ascii="Times New Roman" w:eastAsia="Times New Roman" w:hAnsi="Times New Roman" w:cs="Times New Roman"/>
      <w:sz w:val="14"/>
      <w:szCs w:val="14"/>
      <w:lang w:eastAsia="hu-HU"/>
    </w:rPr>
  </w:style>
  <w:style w:type="paragraph" w:styleId="Szvegtrzs">
    <w:name w:val="Body Text"/>
    <w:aliases w:val="Char2,Char22,Char2 Char Char Char Char Char,Char2 Char Char Char Char"/>
    <w:basedOn w:val="Norml"/>
    <w:link w:val="SzvegtrzsChar"/>
    <w:rsid w:val="00661EE5"/>
    <w:pPr>
      <w:spacing w:after="120"/>
    </w:pPr>
    <w:rPr>
      <w:sz w:val="28"/>
      <w:szCs w:val="24"/>
    </w:rPr>
  </w:style>
  <w:style w:type="character" w:customStyle="1" w:styleId="SzvegtrzsChar">
    <w:name w:val="Szövegtörzs Char"/>
    <w:aliases w:val="Char2 Char,Char22 Char,Char2 Char Char Char Char Char Char,Char2 Char Char Char Char Char1"/>
    <w:basedOn w:val="Bekezdsalapbettpusa"/>
    <w:link w:val="Szvegtrzs"/>
    <w:rsid w:val="00661EE5"/>
    <w:rPr>
      <w:rFonts w:ascii="Times New Roman" w:eastAsia="Times New Roman" w:hAnsi="Times New Roman" w:cs="Times New Roman"/>
      <w:sz w:val="28"/>
      <w:szCs w:val="24"/>
      <w:lang w:eastAsia="hu-HU"/>
    </w:rPr>
  </w:style>
  <w:style w:type="paragraph" w:customStyle="1" w:styleId="SZERZsima">
    <w:name w:val="SZERZ_sima"/>
    <w:basedOn w:val="lfej"/>
    <w:rsid w:val="00661EE5"/>
    <w:pPr>
      <w:tabs>
        <w:tab w:val="clear" w:pos="4536"/>
        <w:tab w:val="clear" w:pos="9072"/>
      </w:tabs>
      <w:jc w:val="both"/>
    </w:pPr>
    <w:rPr>
      <w:rFonts w:ascii="Palatino Linotype" w:hAnsi="Palatino Linotype"/>
      <w:sz w:val="24"/>
      <w:szCs w:val="24"/>
    </w:rPr>
  </w:style>
  <w:style w:type="paragraph" w:styleId="Cm">
    <w:name w:val="Title"/>
    <w:aliases w:val="Cím Char1,Cím Char Char,Cím Char2,Cím Char Char1 Char,Cím Char11,Cím Char Char2,Cím Char3,Cím Char21 Char,Cím Char Char1"/>
    <w:basedOn w:val="Norml"/>
    <w:next w:val="Norml"/>
    <w:link w:val="CmChar"/>
    <w:qFormat/>
    <w:rsid w:val="00661EE5"/>
    <w:pPr>
      <w:spacing w:before="240" w:after="60"/>
      <w:jc w:val="center"/>
      <w:outlineLvl w:val="0"/>
    </w:pPr>
    <w:rPr>
      <w:rFonts w:ascii="Cambria" w:hAnsi="Cambria"/>
      <w:b/>
      <w:bCs/>
      <w:kern w:val="28"/>
      <w:sz w:val="32"/>
      <w:szCs w:val="32"/>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rsid w:val="00661EE5"/>
    <w:rPr>
      <w:rFonts w:ascii="Cambria" w:eastAsia="Times New Roman" w:hAnsi="Cambria" w:cs="Times New Roman"/>
      <w:b/>
      <w:bCs/>
      <w:kern w:val="28"/>
      <w:sz w:val="32"/>
      <w:szCs w:val="32"/>
      <w:lang w:eastAsia="hu-HU"/>
    </w:rPr>
  </w:style>
  <w:style w:type="paragraph" w:styleId="Alcm">
    <w:name w:val="Subtitle"/>
    <w:basedOn w:val="Norml"/>
    <w:link w:val="AlcmChar"/>
    <w:qFormat/>
    <w:rsid w:val="00661EE5"/>
    <w:pPr>
      <w:widowControl w:val="0"/>
      <w:jc w:val="center"/>
    </w:pPr>
    <w:rPr>
      <w:rFonts w:ascii="Arial" w:hAnsi="Arial"/>
      <w:b/>
      <w:sz w:val="28"/>
      <w:szCs w:val="20"/>
    </w:rPr>
  </w:style>
  <w:style w:type="character" w:customStyle="1" w:styleId="AlcmChar">
    <w:name w:val="Alcím Char"/>
    <w:basedOn w:val="Bekezdsalapbettpusa"/>
    <w:link w:val="Alcm"/>
    <w:rsid w:val="00661EE5"/>
    <w:rPr>
      <w:rFonts w:eastAsia="Times New Roman" w:cs="Times New Roman"/>
      <w:b/>
      <w:sz w:val="28"/>
      <w:szCs w:val="20"/>
      <w:lang w:eastAsia="hu-HU"/>
    </w:rPr>
  </w:style>
  <w:style w:type="paragraph" w:customStyle="1" w:styleId="BodyText21">
    <w:name w:val="Body Text 21"/>
    <w:basedOn w:val="Norml"/>
    <w:rsid w:val="00661EE5"/>
    <w:pPr>
      <w:ind w:left="284"/>
      <w:jc w:val="both"/>
    </w:pPr>
    <w:rPr>
      <w:rFonts w:ascii="Arial" w:hAnsi="Arial"/>
      <w:sz w:val="24"/>
      <w:szCs w:val="20"/>
    </w:rPr>
  </w:style>
  <w:style w:type="character" w:styleId="Jegyzethivatkozs">
    <w:name w:val="annotation reference"/>
    <w:basedOn w:val="Bekezdsalapbettpusa"/>
    <w:unhideWhenUsed/>
    <w:rsid w:val="0063198F"/>
    <w:rPr>
      <w:sz w:val="16"/>
      <w:szCs w:val="16"/>
    </w:rPr>
  </w:style>
  <w:style w:type="paragraph" w:styleId="Jegyzetszveg">
    <w:name w:val="annotation text"/>
    <w:basedOn w:val="Norml"/>
    <w:link w:val="JegyzetszvegChar"/>
    <w:uiPriority w:val="99"/>
    <w:unhideWhenUsed/>
    <w:rsid w:val="0063198F"/>
    <w:rPr>
      <w:sz w:val="20"/>
      <w:szCs w:val="20"/>
    </w:rPr>
  </w:style>
  <w:style w:type="character" w:customStyle="1" w:styleId="JegyzetszvegChar">
    <w:name w:val="Jegyzetszöveg Char"/>
    <w:basedOn w:val="Bekezdsalapbettpusa"/>
    <w:link w:val="Jegyzetszveg"/>
    <w:uiPriority w:val="99"/>
    <w:semiHidden/>
    <w:rsid w:val="0063198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3198F"/>
    <w:rPr>
      <w:b/>
      <w:bCs/>
    </w:rPr>
  </w:style>
  <w:style w:type="character" w:customStyle="1" w:styleId="MegjegyzstrgyaChar">
    <w:name w:val="Megjegyzés tárgya Char"/>
    <w:basedOn w:val="JegyzetszvegChar"/>
    <w:link w:val="Megjegyzstrgya"/>
    <w:uiPriority w:val="99"/>
    <w:semiHidden/>
    <w:rsid w:val="0063198F"/>
    <w:rPr>
      <w:rFonts w:ascii="Times New Roman" w:eastAsia="Times New Roman" w:hAnsi="Times New Roman" w:cs="Times New Roman"/>
      <w:b/>
      <w:bCs/>
      <w:sz w:val="20"/>
      <w:szCs w:val="20"/>
      <w:lang w:eastAsia="hu-HU"/>
    </w:rPr>
  </w:style>
  <w:style w:type="paragraph" w:styleId="Vltozat">
    <w:name w:val="Revision"/>
    <w:hidden/>
    <w:uiPriority w:val="99"/>
    <w:semiHidden/>
    <w:rsid w:val="0063198F"/>
    <w:pPr>
      <w:spacing w:line="240" w:lineRule="auto"/>
      <w:jc w:val="left"/>
    </w:pPr>
    <w:rPr>
      <w:rFonts w:ascii="Times New Roman" w:eastAsia="Times New Roman" w:hAnsi="Times New Roman" w:cs="Times New Roman"/>
      <w:sz w:val="14"/>
      <w:szCs w:val="14"/>
      <w:lang w:eastAsia="hu-HU"/>
    </w:rPr>
  </w:style>
  <w:style w:type="paragraph" w:styleId="Buborkszveg">
    <w:name w:val="Balloon Text"/>
    <w:basedOn w:val="Norml"/>
    <w:link w:val="BuborkszvegChar"/>
    <w:uiPriority w:val="99"/>
    <w:semiHidden/>
    <w:unhideWhenUsed/>
    <w:rsid w:val="0063198F"/>
    <w:rPr>
      <w:rFonts w:ascii="Tahoma" w:hAnsi="Tahoma" w:cs="Tahoma"/>
      <w:sz w:val="16"/>
      <w:szCs w:val="16"/>
    </w:rPr>
  </w:style>
  <w:style w:type="character" w:customStyle="1" w:styleId="BuborkszvegChar">
    <w:name w:val="Buborékszöveg Char"/>
    <w:basedOn w:val="Bekezdsalapbettpusa"/>
    <w:link w:val="Buborkszveg"/>
    <w:uiPriority w:val="99"/>
    <w:semiHidden/>
    <w:rsid w:val="0063198F"/>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1A26E2"/>
    <w:rPr>
      <w:sz w:val="20"/>
      <w:szCs w:val="20"/>
    </w:rPr>
  </w:style>
  <w:style w:type="character" w:customStyle="1" w:styleId="LbjegyzetszvegChar">
    <w:name w:val="Lábjegyzetszöveg Char"/>
    <w:basedOn w:val="Bekezdsalapbettpusa"/>
    <w:link w:val="Lbjegyzetszveg"/>
    <w:uiPriority w:val="99"/>
    <w:semiHidden/>
    <w:rsid w:val="001A26E2"/>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w:basedOn w:val="Bekezdsalapbettpusa"/>
    <w:unhideWhenUsed/>
    <w:rsid w:val="001A26E2"/>
    <w:rPr>
      <w:vertAlign w:val="superscript"/>
    </w:rPr>
  </w:style>
  <w:style w:type="paragraph" w:styleId="Listaszerbekezds">
    <w:name w:val="List Paragraph"/>
    <w:basedOn w:val="Norml"/>
    <w:link w:val="ListaszerbekezdsChar"/>
    <w:uiPriority w:val="34"/>
    <w:qFormat/>
    <w:rsid w:val="001A26E2"/>
    <w:pPr>
      <w:ind w:left="720"/>
      <w:contextualSpacing/>
    </w:pPr>
  </w:style>
  <w:style w:type="paragraph" w:customStyle="1" w:styleId="standard">
    <w:name w:val="standard"/>
    <w:basedOn w:val="Norml"/>
    <w:uiPriority w:val="99"/>
    <w:rsid w:val="00607656"/>
    <w:rPr>
      <w:rFonts w:ascii="&amp;#39" w:hAnsi="&amp;#39"/>
      <w:sz w:val="24"/>
      <w:szCs w:val="24"/>
    </w:rPr>
  </w:style>
  <w:style w:type="paragraph" w:styleId="NormlWeb">
    <w:name w:val="Normal (Web)"/>
    <w:basedOn w:val="Norml"/>
    <w:uiPriority w:val="99"/>
    <w:unhideWhenUsed/>
    <w:rsid w:val="00310862"/>
    <w:pPr>
      <w:spacing w:before="100" w:beforeAutospacing="1" w:after="100" w:afterAutospacing="1"/>
    </w:pPr>
    <w:rPr>
      <w:sz w:val="24"/>
      <w:szCs w:val="24"/>
    </w:rPr>
  </w:style>
  <w:style w:type="paragraph" w:customStyle="1" w:styleId="Szvegtrzsbehzssal21">
    <w:name w:val="Szövegtörzs behúzással 21"/>
    <w:basedOn w:val="Norml"/>
    <w:rsid w:val="004233BF"/>
    <w:pPr>
      <w:ind w:left="284" w:hanging="284"/>
      <w:jc w:val="both"/>
    </w:pPr>
    <w:rPr>
      <w:rFonts w:ascii="Arial" w:hAnsi="Arial"/>
      <w:sz w:val="24"/>
      <w:szCs w:val="20"/>
    </w:rPr>
  </w:style>
  <w:style w:type="character" w:customStyle="1" w:styleId="ListaszerbekezdsChar">
    <w:name w:val="Listaszerű bekezdés Char"/>
    <w:link w:val="Listaszerbekezds"/>
    <w:uiPriority w:val="34"/>
    <w:locked/>
    <w:rsid w:val="00CE31F5"/>
    <w:rPr>
      <w:rFonts w:ascii="Times New Roman" w:eastAsia="Times New Roman" w:hAnsi="Times New Roman" w:cs="Times New Roman"/>
      <w:sz w:val="14"/>
      <w:szCs w:val="1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22306">
      <w:bodyDiv w:val="1"/>
      <w:marLeft w:val="0"/>
      <w:marRight w:val="0"/>
      <w:marTop w:val="0"/>
      <w:marBottom w:val="0"/>
      <w:divBdr>
        <w:top w:val="none" w:sz="0" w:space="0" w:color="auto"/>
        <w:left w:val="none" w:sz="0" w:space="0" w:color="auto"/>
        <w:bottom w:val="none" w:sz="0" w:space="0" w:color="auto"/>
        <w:right w:val="none" w:sz="0" w:space="0" w:color="auto"/>
      </w:divBdr>
    </w:div>
    <w:div w:id="20559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3958</Words>
  <Characters>27313</Characters>
  <Application>Microsoft Office Word</Application>
  <DocSecurity>0</DocSecurity>
  <Lines>227</Lines>
  <Paragraphs>62</Paragraphs>
  <ScaleCrop>false</ScaleCrop>
  <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2018-05-04T09:23:00Z</dcterms:created>
  <dcterms:modified xsi:type="dcterms:W3CDTF">2018-05-04T09:23:00Z</dcterms:modified>
</cp:coreProperties>
</file>